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063D" w:rsidRPr="002C6B92" w:rsidRDefault="00C3063D" w:rsidP="00C3063D">
      <w:pPr>
        <w:rPr>
          <w:rFonts w:ascii="黑体" w:eastAsia="黑体" w:hAnsi="仿宋" w:hint="eastAsia"/>
          <w:sz w:val="32"/>
          <w:szCs w:val="32"/>
        </w:rPr>
      </w:pPr>
      <w:r w:rsidRPr="002C6B92">
        <w:rPr>
          <w:rFonts w:ascii="黑体" w:eastAsia="黑体" w:hAnsi="仿宋" w:hint="eastAsia"/>
          <w:sz w:val="32"/>
          <w:szCs w:val="32"/>
        </w:rPr>
        <w:t>附件1</w:t>
      </w:r>
    </w:p>
    <w:p w:rsidR="00C3063D" w:rsidRPr="002C6B92" w:rsidRDefault="00C3063D" w:rsidP="00C3063D">
      <w:pPr>
        <w:spacing w:line="0" w:lineRule="atLeast"/>
        <w:jc w:val="center"/>
        <w:rPr>
          <w:rFonts w:ascii="方正小标宋简体" w:eastAsia="方正小标宋简体" w:hAnsi="宋体" w:hint="eastAsia"/>
          <w:sz w:val="44"/>
          <w:szCs w:val="44"/>
        </w:rPr>
      </w:pPr>
      <w:r w:rsidRPr="002C6B92">
        <w:rPr>
          <w:rFonts w:ascii="方正小标宋简体" w:eastAsia="方正小标宋简体" w:hAnsi="宋体" w:hint="eastAsia"/>
          <w:sz w:val="44"/>
          <w:szCs w:val="44"/>
        </w:rPr>
        <w:t>工程规划许可证和施工许可证</w:t>
      </w:r>
    </w:p>
    <w:p w:rsidR="00C3063D" w:rsidRPr="002C6B92" w:rsidRDefault="00C3063D" w:rsidP="00C3063D">
      <w:pPr>
        <w:spacing w:line="0" w:lineRule="atLeast"/>
        <w:jc w:val="center"/>
        <w:rPr>
          <w:rFonts w:ascii="方正小标宋简体" w:eastAsia="方正小标宋简体" w:hAnsi="宋体" w:hint="eastAsia"/>
          <w:sz w:val="44"/>
          <w:szCs w:val="44"/>
        </w:rPr>
      </w:pPr>
      <w:r w:rsidRPr="002C6B92">
        <w:rPr>
          <w:rFonts w:ascii="方正小标宋简体" w:eastAsia="方正小标宋简体" w:hAnsi="宋体" w:hint="eastAsia"/>
          <w:sz w:val="44"/>
          <w:szCs w:val="44"/>
        </w:rPr>
        <w:t>并联审批办事指南</w:t>
      </w:r>
    </w:p>
    <w:p w:rsidR="00C3063D" w:rsidRPr="002C6B92" w:rsidRDefault="00C3063D" w:rsidP="00C3063D">
      <w:pPr>
        <w:spacing w:line="0" w:lineRule="atLeast"/>
        <w:rPr>
          <w:rFonts w:ascii="仿宋" w:eastAsia="仿宋" w:hAnsi="仿宋"/>
          <w:sz w:val="32"/>
          <w:szCs w:val="32"/>
        </w:rPr>
      </w:pPr>
    </w:p>
    <w:p w:rsidR="00C3063D" w:rsidRPr="002C6B92" w:rsidRDefault="00C3063D" w:rsidP="00C3063D">
      <w:pPr>
        <w:pStyle w:val="a3"/>
        <w:numPr>
          <w:ilvl w:val="0"/>
          <w:numId w:val="1"/>
        </w:numPr>
        <w:spacing w:line="600" w:lineRule="exact"/>
        <w:ind w:firstLineChars="0"/>
        <w:rPr>
          <w:rFonts w:ascii="黑体" w:eastAsia="黑体" w:hAnsi="仿宋" w:hint="eastAsia"/>
          <w:sz w:val="32"/>
          <w:szCs w:val="32"/>
        </w:rPr>
      </w:pPr>
      <w:r w:rsidRPr="002C6B92">
        <w:rPr>
          <w:rFonts w:ascii="黑体" w:eastAsia="黑体" w:hAnsi="仿宋" w:hint="eastAsia"/>
          <w:sz w:val="32"/>
          <w:szCs w:val="32"/>
        </w:rPr>
        <w:t>适用范围</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全市范围内的社会投资简易低风险项目，社会投资简易低风险项目是指私（民）营、外商和港澳台企业投资或投资占主导的，宗地内单体建筑面积小于</w:t>
      </w:r>
      <w:smartTag w:uri="urn:schemas-microsoft-com:office:smarttags" w:element="chmetcnv">
        <w:smartTagPr>
          <w:attr w:name="TCSC" w:val="0"/>
          <w:attr w:name="NumberType" w:val="1"/>
          <w:attr w:name="Negative" w:val="False"/>
          <w:attr w:name="HasSpace" w:val="False"/>
          <w:attr w:name="SourceValue" w:val="2500"/>
          <w:attr w:name="UnitName" w:val="平方米"/>
        </w:smartTagPr>
        <w:r>
          <w:rPr>
            <w:rFonts w:ascii="仿宋_GB2312" w:eastAsia="仿宋_GB2312" w:hAnsi="仿宋" w:hint="eastAsia"/>
            <w:sz w:val="32"/>
            <w:szCs w:val="32"/>
          </w:rPr>
          <w:t>2500</w:t>
        </w:r>
        <w:r w:rsidRPr="002C6B92">
          <w:rPr>
            <w:rFonts w:ascii="仿宋_GB2312" w:eastAsia="仿宋_GB2312" w:hAnsi="仿宋" w:hint="eastAsia"/>
            <w:sz w:val="32"/>
            <w:szCs w:val="32"/>
          </w:rPr>
          <w:t>平方米</w:t>
        </w:r>
      </w:smartTag>
      <w:r w:rsidRPr="002C6B92">
        <w:rPr>
          <w:rFonts w:ascii="仿宋_GB2312" w:eastAsia="仿宋_GB2312" w:hAnsi="仿宋" w:hint="eastAsia"/>
          <w:sz w:val="32"/>
          <w:szCs w:val="32"/>
        </w:rPr>
        <w:t>、建筑高度不大于</w:t>
      </w:r>
      <w:smartTag w:uri="urn:schemas-microsoft-com:office:smarttags" w:element="chmetcnv">
        <w:smartTagPr>
          <w:attr w:name="TCSC" w:val="0"/>
          <w:attr w:name="NumberType" w:val="1"/>
          <w:attr w:name="Negative" w:val="False"/>
          <w:attr w:name="HasSpace" w:val="False"/>
          <w:attr w:name="SourceValue" w:val="24"/>
          <w:attr w:name="UnitName" w:val="米"/>
        </w:smartTagPr>
        <w:r w:rsidRPr="002C6B92">
          <w:rPr>
            <w:rFonts w:ascii="仿宋_GB2312" w:eastAsia="仿宋_GB2312" w:hAnsi="仿宋" w:hint="eastAsia"/>
            <w:sz w:val="32"/>
            <w:szCs w:val="32"/>
          </w:rPr>
          <w:t>24米</w:t>
        </w:r>
      </w:smartTag>
      <w:r w:rsidRPr="002C6B92">
        <w:rPr>
          <w:rFonts w:ascii="仿宋_GB2312" w:eastAsia="仿宋_GB2312" w:hAnsi="仿宋" w:hint="eastAsia"/>
          <w:sz w:val="32"/>
          <w:szCs w:val="32"/>
        </w:rPr>
        <w:t>，年综合能耗</w:t>
      </w:r>
      <w:r>
        <w:rPr>
          <w:rFonts w:ascii="仿宋_GB2312" w:eastAsia="仿宋_GB2312" w:hAnsi="仿宋" w:hint="eastAsia"/>
          <w:sz w:val="32"/>
          <w:szCs w:val="32"/>
        </w:rPr>
        <w:t>1000</w:t>
      </w:r>
      <w:r w:rsidRPr="002C6B92">
        <w:rPr>
          <w:rFonts w:ascii="仿宋_GB2312" w:eastAsia="仿宋_GB2312" w:hAnsi="仿宋" w:hint="eastAsia"/>
          <w:sz w:val="32"/>
          <w:szCs w:val="32"/>
        </w:rPr>
        <w:t>吨标准煤以下，功能单一、技术要求简单的新建普通仓库和厂房，且不生产、储存、使用易燃、易爆、有毒、有害物品或危险品。</w:t>
      </w:r>
    </w:p>
    <w:p w:rsidR="00C3063D" w:rsidRPr="002C6B92" w:rsidRDefault="00C3063D" w:rsidP="00C3063D">
      <w:pPr>
        <w:pStyle w:val="a3"/>
        <w:numPr>
          <w:ilvl w:val="0"/>
          <w:numId w:val="1"/>
        </w:numPr>
        <w:spacing w:line="600" w:lineRule="exact"/>
        <w:ind w:firstLineChars="0"/>
        <w:rPr>
          <w:rFonts w:ascii="黑体" w:eastAsia="黑体" w:hAnsi="仿宋" w:hint="eastAsia"/>
          <w:sz w:val="32"/>
          <w:szCs w:val="32"/>
        </w:rPr>
      </w:pPr>
      <w:r w:rsidRPr="002C6B92">
        <w:rPr>
          <w:rFonts w:ascii="黑体" w:eastAsia="黑体" w:hAnsi="仿宋" w:hint="eastAsia"/>
          <w:sz w:val="32"/>
          <w:szCs w:val="32"/>
        </w:rPr>
        <w:t>承诺办理时间</w:t>
      </w:r>
    </w:p>
    <w:p w:rsidR="00C3063D" w:rsidRPr="002C6B92" w:rsidRDefault="00C3063D" w:rsidP="00C3063D">
      <w:pPr>
        <w:spacing w:line="600" w:lineRule="exact"/>
        <w:ind w:left="640"/>
        <w:rPr>
          <w:rFonts w:ascii="仿宋_GB2312" w:eastAsia="仿宋_GB2312" w:hAnsi="仿宋" w:hint="eastAsia"/>
          <w:sz w:val="32"/>
          <w:szCs w:val="32"/>
        </w:rPr>
      </w:pPr>
      <w:r>
        <w:rPr>
          <w:rFonts w:ascii="仿宋_GB2312" w:eastAsia="仿宋_GB2312" w:hAnsi="仿宋" w:hint="eastAsia"/>
          <w:sz w:val="32"/>
          <w:szCs w:val="32"/>
        </w:rPr>
        <w:t>5</w:t>
      </w:r>
      <w:r w:rsidRPr="002C6B92">
        <w:rPr>
          <w:rFonts w:ascii="仿宋_GB2312" w:eastAsia="仿宋_GB2312" w:hAnsi="仿宋" w:hint="eastAsia"/>
          <w:sz w:val="32"/>
          <w:szCs w:val="32"/>
        </w:rPr>
        <w:t>个工作日(自受理成功起计算)</w:t>
      </w:r>
    </w:p>
    <w:p w:rsidR="00C3063D" w:rsidRPr="002C6B92" w:rsidRDefault="00C3063D" w:rsidP="00C3063D">
      <w:pPr>
        <w:pStyle w:val="a3"/>
        <w:numPr>
          <w:ilvl w:val="0"/>
          <w:numId w:val="1"/>
        </w:numPr>
        <w:spacing w:line="600" w:lineRule="exact"/>
        <w:ind w:firstLineChars="0"/>
        <w:rPr>
          <w:rFonts w:ascii="黑体" w:eastAsia="黑体" w:hAnsi="仿宋" w:hint="eastAsia"/>
          <w:sz w:val="32"/>
          <w:szCs w:val="32"/>
        </w:rPr>
      </w:pPr>
      <w:r w:rsidRPr="002C6B92">
        <w:rPr>
          <w:rFonts w:ascii="黑体" w:eastAsia="黑体" w:hAnsi="仿宋" w:hint="eastAsia"/>
          <w:sz w:val="32"/>
          <w:szCs w:val="32"/>
        </w:rPr>
        <w:t>实施部门</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市、区住房城乡建设部门、规划和自然资源部门</w:t>
      </w:r>
    </w:p>
    <w:p w:rsidR="00C3063D" w:rsidRPr="002C6B92" w:rsidRDefault="00C3063D" w:rsidP="00C3063D">
      <w:pPr>
        <w:pStyle w:val="a3"/>
        <w:numPr>
          <w:ilvl w:val="0"/>
          <w:numId w:val="1"/>
        </w:numPr>
        <w:spacing w:line="600" w:lineRule="exact"/>
        <w:ind w:firstLineChars="0"/>
        <w:rPr>
          <w:rFonts w:ascii="黑体" w:eastAsia="黑体" w:hAnsi="仿宋" w:hint="eastAsia"/>
          <w:sz w:val="32"/>
          <w:szCs w:val="32"/>
        </w:rPr>
      </w:pPr>
      <w:r w:rsidRPr="002C6B92">
        <w:rPr>
          <w:rFonts w:ascii="黑体" w:eastAsia="黑体" w:hAnsi="仿宋" w:hint="eastAsia"/>
          <w:sz w:val="32"/>
          <w:szCs w:val="32"/>
        </w:rPr>
        <w:t>受理条件</w:t>
      </w:r>
    </w:p>
    <w:p w:rsidR="00C3063D"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1</w:t>
      </w:r>
      <w:r>
        <w:rPr>
          <w:rFonts w:ascii="仿宋_GB2312" w:eastAsia="仿宋_GB2312" w:hAnsi="仿宋" w:hint="eastAsia"/>
          <w:sz w:val="32"/>
          <w:szCs w:val="32"/>
        </w:rPr>
        <w:t>.</w:t>
      </w:r>
      <w:r w:rsidRPr="002C6B92">
        <w:rPr>
          <w:rFonts w:ascii="仿宋_GB2312" w:eastAsia="仿宋_GB2312" w:hAnsi="仿宋" w:hint="eastAsia"/>
          <w:sz w:val="32"/>
          <w:szCs w:val="32"/>
        </w:rPr>
        <w:t>取得土地使用合同、建设用地规划许可证</w:t>
      </w:r>
      <w:r>
        <w:rPr>
          <w:rFonts w:ascii="仿宋_GB2312" w:eastAsia="仿宋_GB2312" w:hAnsi="仿宋" w:hint="eastAsia"/>
          <w:sz w:val="32"/>
          <w:szCs w:val="32"/>
        </w:rPr>
        <w:t>等有效的土地</w:t>
      </w:r>
    </w:p>
    <w:p w:rsidR="00C3063D" w:rsidRPr="002C6B92" w:rsidRDefault="00C3063D" w:rsidP="00C3063D">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 xml:space="preserve">  使用证明文件</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2.完成规划报建文件编制</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3</w:t>
      </w:r>
      <w:r>
        <w:rPr>
          <w:rFonts w:ascii="仿宋_GB2312" w:eastAsia="仿宋_GB2312" w:hAnsi="仿宋" w:hint="eastAsia"/>
          <w:sz w:val="32"/>
          <w:szCs w:val="32"/>
        </w:rPr>
        <w:t>.</w:t>
      </w:r>
      <w:r w:rsidRPr="002C6B92">
        <w:rPr>
          <w:rFonts w:ascii="仿宋_GB2312" w:eastAsia="仿宋_GB2312" w:hAnsi="仿宋" w:hint="eastAsia"/>
          <w:sz w:val="32"/>
          <w:szCs w:val="32"/>
        </w:rPr>
        <w:t>施工场地已经基本具备施工条件</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4.已经确定施工企业。</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5.有满足施工需要的施工图纸及技术资料。</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lastRenderedPageBreak/>
        <w:t>6. 有保证工程质量和安全的具体措施。施工企业编制的施工组织设计中有根据建筑工程特点制定的相应质量、安全技术措施。建立工程质量安全责任制并落实到人。</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7. 建设资金已经落实。</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8.法律、行政法规规定的其他条件。</w:t>
      </w:r>
    </w:p>
    <w:p w:rsidR="00C3063D" w:rsidRPr="002C6B92" w:rsidRDefault="00C3063D" w:rsidP="00C3063D">
      <w:pPr>
        <w:pStyle w:val="a3"/>
        <w:numPr>
          <w:ilvl w:val="0"/>
          <w:numId w:val="1"/>
        </w:numPr>
        <w:spacing w:line="600" w:lineRule="exact"/>
        <w:ind w:firstLineChars="0"/>
        <w:rPr>
          <w:rFonts w:ascii="黑体" w:eastAsia="黑体" w:hAnsi="仿宋" w:hint="eastAsia"/>
          <w:sz w:val="32"/>
          <w:szCs w:val="32"/>
        </w:rPr>
      </w:pPr>
      <w:r w:rsidRPr="002C6B92">
        <w:rPr>
          <w:rFonts w:ascii="黑体" w:eastAsia="黑体" w:hAnsi="仿宋" w:hint="eastAsia"/>
          <w:sz w:val="32"/>
          <w:szCs w:val="32"/>
        </w:rPr>
        <w:t>申报材料</w:t>
      </w:r>
    </w:p>
    <w:tbl>
      <w:tblPr>
        <w:tblW w:w="83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2301"/>
        <w:gridCol w:w="1425"/>
        <w:gridCol w:w="3816"/>
      </w:tblGrid>
      <w:tr w:rsidR="00C3063D" w:rsidRPr="002C6B92" w:rsidTr="003A7BF1">
        <w:tc>
          <w:tcPr>
            <w:tcW w:w="822" w:type="dxa"/>
          </w:tcPr>
          <w:p w:rsidR="00C3063D" w:rsidRPr="002C6B92" w:rsidRDefault="00C3063D" w:rsidP="003A7BF1">
            <w:pPr>
              <w:jc w:val="center"/>
              <w:rPr>
                <w:rFonts w:ascii="仿宋" w:eastAsia="仿宋" w:hAnsi="仿宋"/>
                <w:b/>
                <w:sz w:val="28"/>
                <w:szCs w:val="28"/>
              </w:rPr>
            </w:pPr>
            <w:r w:rsidRPr="002C6B92">
              <w:rPr>
                <w:rFonts w:ascii="仿宋" w:eastAsia="仿宋" w:hAnsi="仿宋" w:hint="eastAsia"/>
                <w:b/>
                <w:sz w:val="28"/>
                <w:szCs w:val="28"/>
              </w:rPr>
              <w:t>序号</w:t>
            </w:r>
          </w:p>
        </w:tc>
        <w:tc>
          <w:tcPr>
            <w:tcW w:w="2301" w:type="dxa"/>
          </w:tcPr>
          <w:p w:rsidR="00C3063D" w:rsidRPr="002C6B92" w:rsidRDefault="00C3063D" w:rsidP="003A7BF1">
            <w:pPr>
              <w:jc w:val="center"/>
              <w:rPr>
                <w:rFonts w:ascii="仿宋" w:eastAsia="仿宋" w:hAnsi="仿宋"/>
                <w:b/>
                <w:sz w:val="28"/>
                <w:szCs w:val="28"/>
              </w:rPr>
            </w:pPr>
            <w:r w:rsidRPr="002C6B92">
              <w:rPr>
                <w:rFonts w:ascii="仿宋" w:eastAsia="仿宋" w:hAnsi="仿宋" w:hint="eastAsia"/>
                <w:b/>
                <w:sz w:val="28"/>
                <w:szCs w:val="28"/>
              </w:rPr>
              <w:t>材料名称</w:t>
            </w:r>
          </w:p>
        </w:tc>
        <w:tc>
          <w:tcPr>
            <w:tcW w:w="1425" w:type="dxa"/>
          </w:tcPr>
          <w:p w:rsidR="00C3063D" w:rsidRPr="002C6B92" w:rsidRDefault="00C3063D" w:rsidP="003A7BF1">
            <w:pPr>
              <w:jc w:val="center"/>
              <w:rPr>
                <w:rFonts w:ascii="仿宋" w:eastAsia="仿宋" w:hAnsi="仿宋"/>
                <w:b/>
                <w:sz w:val="28"/>
                <w:szCs w:val="28"/>
              </w:rPr>
            </w:pPr>
            <w:r w:rsidRPr="002C6B92">
              <w:rPr>
                <w:rFonts w:ascii="仿宋" w:eastAsia="仿宋" w:hAnsi="仿宋" w:hint="eastAsia"/>
                <w:b/>
                <w:sz w:val="28"/>
                <w:szCs w:val="28"/>
              </w:rPr>
              <w:t>材料形式</w:t>
            </w:r>
          </w:p>
        </w:tc>
        <w:tc>
          <w:tcPr>
            <w:tcW w:w="3816" w:type="dxa"/>
          </w:tcPr>
          <w:p w:rsidR="00C3063D" w:rsidRPr="002C6B92" w:rsidRDefault="00C3063D" w:rsidP="003A7BF1">
            <w:pPr>
              <w:jc w:val="center"/>
              <w:rPr>
                <w:rFonts w:ascii="仿宋" w:eastAsia="仿宋" w:hAnsi="仿宋"/>
                <w:b/>
                <w:sz w:val="28"/>
                <w:szCs w:val="28"/>
              </w:rPr>
            </w:pPr>
            <w:r w:rsidRPr="002C6B92">
              <w:rPr>
                <w:rFonts w:ascii="仿宋" w:eastAsia="仿宋" w:hAnsi="仿宋" w:hint="eastAsia"/>
                <w:b/>
                <w:sz w:val="28"/>
                <w:szCs w:val="28"/>
              </w:rPr>
              <w:t>材料要求</w:t>
            </w:r>
          </w:p>
        </w:tc>
      </w:tr>
      <w:tr w:rsidR="00C3063D" w:rsidRPr="002C6B92" w:rsidTr="003A7BF1">
        <w:tc>
          <w:tcPr>
            <w:tcW w:w="8364" w:type="dxa"/>
            <w:gridSpan w:val="4"/>
          </w:tcPr>
          <w:p w:rsidR="00C3063D" w:rsidRPr="002C6B92" w:rsidRDefault="00C3063D" w:rsidP="003A7BF1">
            <w:pPr>
              <w:jc w:val="center"/>
              <w:rPr>
                <w:rFonts w:ascii="仿宋" w:eastAsia="仿宋" w:hAnsi="仿宋"/>
                <w:b/>
                <w:sz w:val="28"/>
                <w:szCs w:val="28"/>
              </w:rPr>
            </w:pPr>
            <w:r w:rsidRPr="002C6B92">
              <w:rPr>
                <w:rFonts w:ascii="仿宋" w:eastAsia="仿宋" w:hAnsi="仿宋" w:hint="eastAsia"/>
                <w:b/>
                <w:sz w:val="28"/>
                <w:szCs w:val="28"/>
              </w:rPr>
              <w:t>通用类</w:t>
            </w:r>
          </w:p>
        </w:tc>
      </w:tr>
      <w:tr w:rsidR="00C3063D" w:rsidRPr="002C6B92" w:rsidTr="003A7BF1">
        <w:trPr>
          <w:trHeight w:val="1819"/>
        </w:trPr>
        <w:tc>
          <w:tcPr>
            <w:tcW w:w="822" w:type="dxa"/>
            <w:vAlign w:val="center"/>
          </w:tcPr>
          <w:p w:rsidR="00C3063D" w:rsidRPr="002C6B92" w:rsidRDefault="00C3063D" w:rsidP="003A7BF1">
            <w:pPr>
              <w:jc w:val="center"/>
              <w:rPr>
                <w:rFonts w:ascii="仿宋_GB2312" w:eastAsia="仿宋_GB2312" w:hAnsi="仿宋"/>
                <w:b/>
                <w:sz w:val="24"/>
                <w:szCs w:val="24"/>
              </w:rPr>
            </w:pPr>
            <w:r w:rsidRPr="002C6B92">
              <w:rPr>
                <w:rFonts w:ascii="仿宋_GB2312" w:eastAsia="仿宋_GB2312" w:hAnsi="仿宋"/>
                <w:b/>
                <w:sz w:val="24"/>
                <w:szCs w:val="24"/>
              </w:rPr>
              <w:t>1</w:t>
            </w:r>
          </w:p>
        </w:tc>
        <w:tc>
          <w:tcPr>
            <w:tcW w:w="2301"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工程规划许可证和施工许可证并联审批申请表</w:t>
            </w:r>
          </w:p>
        </w:tc>
        <w:tc>
          <w:tcPr>
            <w:tcW w:w="1425"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原件（彩色电子扫描件）</w:t>
            </w:r>
          </w:p>
        </w:tc>
        <w:tc>
          <w:tcPr>
            <w:tcW w:w="3816"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sz w:val="24"/>
                <w:szCs w:val="24"/>
              </w:rPr>
              <w:t>申请表内容需参照</w:t>
            </w:r>
            <w:r>
              <w:rPr>
                <w:rFonts w:ascii="仿宋_GB2312" w:eastAsia="仿宋_GB2312" w:hAnsi="仿宋" w:hint="eastAsia"/>
                <w:sz w:val="24"/>
                <w:szCs w:val="24"/>
              </w:rPr>
              <w:t>模板</w:t>
            </w:r>
            <w:r w:rsidRPr="002C6B92">
              <w:rPr>
                <w:rFonts w:ascii="仿宋_GB2312" w:eastAsia="仿宋_GB2312" w:hAnsi="仿宋"/>
                <w:sz w:val="24"/>
                <w:szCs w:val="24"/>
              </w:rPr>
              <w:t>，加盖申请单位公章。需要详细说明的可另附A4纸质申请书，并加盖申请单位公章。</w:t>
            </w:r>
          </w:p>
        </w:tc>
      </w:tr>
      <w:tr w:rsidR="00C3063D" w:rsidRPr="002C6B92" w:rsidTr="003A7BF1">
        <w:trPr>
          <w:trHeight w:val="851"/>
        </w:trPr>
        <w:tc>
          <w:tcPr>
            <w:tcW w:w="822" w:type="dxa"/>
            <w:vAlign w:val="center"/>
          </w:tcPr>
          <w:p w:rsidR="00C3063D" w:rsidRPr="002C6B92" w:rsidRDefault="00C3063D" w:rsidP="003A7BF1">
            <w:pPr>
              <w:jc w:val="center"/>
              <w:rPr>
                <w:rFonts w:ascii="仿宋_GB2312" w:eastAsia="仿宋_GB2312" w:hAnsi="仿宋"/>
                <w:b/>
                <w:sz w:val="24"/>
                <w:szCs w:val="24"/>
              </w:rPr>
            </w:pPr>
            <w:r w:rsidRPr="002C6B92">
              <w:rPr>
                <w:rFonts w:ascii="仿宋_GB2312" w:eastAsia="仿宋_GB2312" w:hAnsi="仿宋"/>
                <w:b/>
                <w:sz w:val="24"/>
                <w:szCs w:val="24"/>
              </w:rPr>
              <w:t>2</w:t>
            </w:r>
          </w:p>
        </w:tc>
        <w:tc>
          <w:tcPr>
            <w:tcW w:w="2301"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营业执照等申请人身份证明文件</w:t>
            </w:r>
          </w:p>
        </w:tc>
        <w:tc>
          <w:tcPr>
            <w:tcW w:w="1425"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原件（彩色电子扫描件）</w:t>
            </w:r>
          </w:p>
        </w:tc>
        <w:tc>
          <w:tcPr>
            <w:tcW w:w="3816" w:type="dxa"/>
            <w:vAlign w:val="center"/>
          </w:tcPr>
          <w:p w:rsidR="00C3063D" w:rsidRPr="002C6B92" w:rsidRDefault="00C3063D" w:rsidP="003A7BF1">
            <w:pPr>
              <w:rPr>
                <w:rFonts w:ascii="仿宋_GB2312" w:eastAsia="仿宋_GB2312" w:cs="仿宋_GB2312"/>
                <w:sz w:val="24"/>
                <w:szCs w:val="24"/>
              </w:rPr>
            </w:pPr>
            <w:r w:rsidRPr="002C6B92">
              <w:rPr>
                <w:rFonts w:ascii="仿宋_GB2312" w:eastAsia="仿宋_GB2312" w:hAnsi="仿宋" w:hint="eastAsia"/>
                <w:sz w:val="24"/>
                <w:szCs w:val="24"/>
              </w:rPr>
              <w:t>加盖申请单位公章。</w:t>
            </w:r>
            <w:r w:rsidRPr="002C6B92">
              <w:rPr>
                <w:rFonts w:ascii="仿宋_GB2312" w:eastAsia="仿宋_GB2312" w:cs="仿宋_GB2312"/>
                <w:sz w:val="24"/>
                <w:szCs w:val="24"/>
              </w:rPr>
              <w:t>1.包括申请人身份证明、法人法定代表人或其他组织主要负责人有效身份证明、授权委托书、代理人身份证明。</w:t>
            </w:r>
          </w:p>
          <w:p w:rsidR="00C3063D" w:rsidRPr="009C0515" w:rsidRDefault="00C3063D" w:rsidP="003A7BF1">
            <w:pPr>
              <w:rPr>
                <w:rFonts w:ascii="仿宋_GB2312" w:eastAsia="仿宋_GB2312"/>
                <w:sz w:val="24"/>
                <w:szCs w:val="24"/>
              </w:rPr>
            </w:pPr>
            <w:r w:rsidRPr="002C6B92">
              <w:rPr>
                <w:rFonts w:ascii="仿宋_GB2312" w:eastAsia="仿宋_GB2312" w:cs="仿宋_GB2312"/>
                <w:sz w:val="24"/>
                <w:szCs w:val="24"/>
              </w:rPr>
              <w:t>2.申请人身份证明：（1）申请人是自然人的，应当提交本人有效身份证明（身份证、军官证、警官证、护照或其他身份证明）；</w:t>
            </w:r>
            <w:r w:rsidRPr="002C6B92">
              <w:rPr>
                <w:rFonts w:ascii="仿宋_GB2312" w:eastAsia="仿宋_GB2312" w:cs="仿宋_GB2312" w:hint="eastAsia"/>
                <w:sz w:val="24"/>
                <w:szCs w:val="24"/>
              </w:rPr>
              <w:t>（</w:t>
            </w:r>
            <w:r w:rsidRPr="002C6B92">
              <w:rPr>
                <w:rFonts w:ascii="仿宋_GB2312" w:eastAsia="仿宋_GB2312" w:cs="仿宋_GB2312"/>
                <w:sz w:val="24"/>
                <w:szCs w:val="24"/>
              </w:rPr>
              <w:t>2）申请人是单位的，应当提交加载统一社会信用代码的登记证照，其中本市签发的营业执照无需提交纸质件、复印件，个体工商户、农村集体经济组织和军队事业单位可提交未加载统一社会信用代码的证照（个体工商户营业执照或组织机构代码证）。</w:t>
            </w:r>
          </w:p>
          <w:p w:rsidR="00C3063D" w:rsidRPr="002C6B92" w:rsidRDefault="00C3063D" w:rsidP="003A7BF1">
            <w:pPr>
              <w:rPr>
                <w:rFonts w:ascii="仿宋_GB2312" w:eastAsia="仿宋_GB2312" w:cs="仿宋_GB2312"/>
                <w:sz w:val="24"/>
                <w:szCs w:val="24"/>
              </w:rPr>
            </w:pPr>
            <w:r w:rsidRPr="002C6B92">
              <w:rPr>
                <w:rFonts w:ascii="仿宋_GB2312" w:eastAsia="仿宋_GB2312" w:cs="仿宋_GB2312"/>
                <w:sz w:val="24"/>
                <w:szCs w:val="24"/>
              </w:rPr>
              <w:t>3.法人法定代表人或其他组织主要负责人有效身份证明：（1）由代理人办理的，只需提交加盖公章的复印件、不需原件核验；（2）法人法定代表人或其他组织主要负责人亲自办理的，应当提交本人有效身份证明（身份证、军官证、警官证、护照或其他身份证明）。</w:t>
            </w:r>
          </w:p>
          <w:p w:rsidR="00C3063D" w:rsidRPr="002C6B92" w:rsidRDefault="00C3063D" w:rsidP="003A7BF1">
            <w:pPr>
              <w:rPr>
                <w:rFonts w:ascii="仿宋_GB2312" w:eastAsia="仿宋_GB2312"/>
                <w:sz w:val="24"/>
                <w:szCs w:val="24"/>
              </w:rPr>
            </w:pPr>
            <w:r w:rsidRPr="002C6B92">
              <w:rPr>
                <w:rFonts w:ascii="仿宋_GB2312" w:eastAsia="仿宋_GB2312"/>
                <w:sz w:val="24"/>
                <w:szCs w:val="24"/>
              </w:rPr>
              <w:lastRenderedPageBreak/>
              <w:t>4.授权委托书（由代理人办理的需提供）：应加盖公章，包含委托内容、权限、期限、1-2名代理人姓名、身份证件号、联系电话。</w:t>
            </w:r>
          </w:p>
          <w:p w:rsidR="00C3063D" w:rsidRPr="002C6B92" w:rsidRDefault="00C3063D" w:rsidP="003A7BF1">
            <w:pPr>
              <w:rPr>
                <w:rFonts w:ascii="仿宋_GB2312" w:eastAsia="仿宋_GB2312" w:hAnsi="仿宋"/>
                <w:sz w:val="24"/>
                <w:szCs w:val="24"/>
              </w:rPr>
            </w:pPr>
            <w:r w:rsidRPr="002C6B92">
              <w:rPr>
                <w:rFonts w:ascii="仿宋_GB2312" w:eastAsia="仿宋_GB2312"/>
                <w:sz w:val="24"/>
                <w:szCs w:val="24"/>
              </w:rPr>
              <w:t>5.代理人身份证明（由代理人办理的需提供）：应当提交本人有效身份证明（身份证、军官证、警官证、护照或其他身份证明）</w:t>
            </w:r>
          </w:p>
        </w:tc>
      </w:tr>
      <w:tr w:rsidR="00C3063D" w:rsidRPr="002C6B92" w:rsidTr="003A7BF1">
        <w:trPr>
          <w:trHeight w:val="851"/>
        </w:trPr>
        <w:tc>
          <w:tcPr>
            <w:tcW w:w="822" w:type="dxa"/>
            <w:vAlign w:val="center"/>
          </w:tcPr>
          <w:p w:rsidR="00C3063D" w:rsidRPr="002C6B92" w:rsidRDefault="00C3063D" w:rsidP="003A7BF1">
            <w:pPr>
              <w:jc w:val="center"/>
              <w:rPr>
                <w:rFonts w:ascii="仿宋_GB2312" w:eastAsia="仿宋_GB2312" w:hAnsi="仿宋"/>
                <w:b/>
                <w:sz w:val="24"/>
                <w:szCs w:val="24"/>
              </w:rPr>
            </w:pPr>
            <w:r w:rsidRPr="002C6B92">
              <w:rPr>
                <w:rFonts w:ascii="仿宋_GB2312" w:eastAsia="仿宋_GB2312" w:hAnsi="仿宋" w:hint="eastAsia"/>
                <w:b/>
                <w:sz w:val="24"/>
                <w:szCs w:val="24"/>
              </w:rPr>
              <w:lastRenderedPageBreak/>
              <w:t>3</w:t>
            </w:r>
          </w:p>
        </w:tc>
        <w:tc>
          <w:tcPr>
            <w:tcW w:w="2301"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cs="仿宋_GB2312" w:hint="eastAsia"/>
                <w:sz w:val="24"/>
                <w:szCs w:val="24"/>
              </w:rPr>
              <w:t>有效的土地使用证明文件</w:t>
            </w:r>
          </w:p>
        </w:tc>
        <w:tc>
          <w:tcPr>
            <w:tcW w:w="1425"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cs="仿宋_GB2312" w:hint="eastAsia"/>
                <w:sz w:val="24"/>
                <w:szCs w:val="24"/>
              </w:rPr>
              <w:t>电子件或扫描件</w:t>
            </w:r>
          </w:p>
        </w:tc>
        <w:tc>
          <w:tcPr>
            <w:tcW w:w="3816" w:type="dxa"/>
            <w:vAlign w:val="center"/>
          </w:tcPr>
          <w:p w:rsidR="00C3063D" w:rsidRPr="002C6B92" w:rsidRDefault="00C3063D" w:rsidP="003A7BF1">
            <w:pPr>
              <w:rPr>
                <w:rFonts w:ascii="仿宋_GB2312" w:eastAsia="仿宋_GB2312" w:cs="仿宋_GB2312"/>
                <w:sz w:val="24"/>
                <w:szCs w:val="24"/>
              </w:rPr>
            </w:pPr>
            <w:r>
              <w:rPr>
                <w:rFonts w:ascii="仿宋_GB2312" w:eastAsia="仿宋_GB2312" w:cs="仿宋_GB2312" w:hint="eastAsia"/>
                <w:sz w:val="24"/>
                <w:szCs w:val="24"/>
              </w:rPr>
              <w:t>1.</w:t>
            </w:r>
            <w:r w:rsidRPr="002C6B92">
              <w:rPr>
                <w:rFonts w:ascii="仿宋_GB2312" w:eastAsia="仿宋_GB2312" w:cs="仿宋_GB2312" w:hint="eastAsia"/>
                <w:sz w:val="24"/>
                <w:szCs w:val="24"/>
              </w:rPr>
              <w:t>属于使用新供应国有土地开发建设的，提交国有土地划拨决定书、国有土地使用权有偿使用合同或者建设用地批准书等文件；</w:t>
            </w:r>
          </w:p>
          <w:p w:rsidR="00C3063D" w:rsidRPr="002C6B92" w:rsidRDefault="00C3063D" w:rsidP="003A7BF1">
            <w:pPr>
              <w:rPr>
                <w:rFonts w:ascii="仿宋_GB2312" w:eastAsia="仿宋_GB2312" w:cs="仿宋_GB2312"/>
                <w:sz w:val="24"/>
                <w:szCs w:val="24"/>
              </w:rPr>
            </w:pPr>
            <w:r>
              <w:rPr>
                <w:rFonts w:ascii="仿宋_GB2312" w:eastAsia="仿宋_GB2312" w:cs="仿宋_GB2312" w:hint="eastAsia"/>
                <w:sz w:val="24"/>
                <w:szCs w:val="24"/>
              </w:rPr>
              <w:t>2.</w:t>
            </w:r>
            <w:r w:rsidRPr="002C6B92">
              <w:rPr>
                <w:rFonts w:ascii="仿宋_GB2312" w:eastAsia="仿宋_GB2312" w:cs="仿宋_GB2312" w:hint="eastAsia"/>
                <w:sz w:val="24"/>
                <w:szCs w:val="24"/>
              </w:rPr>
              <w:t>属于国有存量土地再利用的，提交不动产权证（或房地产权证、国有土地使用证）、建设用地批准书、同意使用土地通知书或者土地权属证明书等文件；</w:t>
            </w:r>
          </w:p>
          <w:p w:rsidR="00C3063D" w:rsidRPr="002C6B92" w:rsidRDefault="00C3063D" w:rsidP="003A7BF1">
            <w:pPr>
              <w:rPr>
                <w:rFonts w:ascii="仿宋_GB2312" w:eastAsia="仿宋_GB2312" w:hAnsi="仿宋"/>
                <w:sz w:val="24"/>
                <w:szCs w:val="24"/>
              </w:rPr>
            </w:pPr>
            <w:r>
              <w:rPr>
                <w:rFonts w:ascii="仿宋_GB2312" w:eastAsia="仿宋_GB2312" w:cs="仿宋_GB2312" w:hint="eastAsia"/>
                <w:sz w:val="24"/>
                <w:szCs w:val="24"/>
              </w:rPr>
              <w:t>3.</w:t>
            </w:r>
            <w:r w:rsidRPr="002C6B92">
              <w:rPr>
                <w:rFonts w:ascii="仿宋_GB2312" w:eastAsia="仿宋_GB2312" w:cs="仿宋_GB2312" w:hint="eastAsia"/>
                <w:sz w:val="24"/>
                <w:szCs w:val="24"/>
              </w:rPr>
              <w:t>属于使用集体建设用地开发建设的，提交建设用地批准书、集体土地使用证或者集体土地房产证等文件。</w:t>
            </w:r>
          </w:p>
        </w:tc>
      </w:tr>
      <w:tr w:rsidR="00C3063D" w:rsidRPr="002C6B92" w:rsidTr="003A7BF1">
        <w:trPr>
          <w:trHeight w:val="857"/>
        </w:trPr>
        <w:tc>
          <w:tcPr>
            <w:tcW w:w="822" w:type="dxa"/>
            <w:vAlign w:val="center"/>
          </w:tcPr>
          <w:p w:rsidR="00C3063D" w:rsidRPr="002C6B92" w:rsidRDefault="00C3063D" w:rsidP="003A7BF1">
            <w:pPr>
              <w:jc w:val="center"/>
              <w:rPr>
                <w:rFonts w:ascii="仿宋_GB2312" w:eastAsia="仿宋_GB2312" w:hAnsi="仿宋"/>
                <w:b/>
                <w:sz w:val="24"/>
                <w:szCs w:val="24"/>
              </w:rPr>
            </w:pPr>
            <w:r w:rsidRPr="002C6B92">
              <w:rPr>
                <w:rFonts w:ascii="仿宋_GB2312" w:eastAsia="仿宋_GB2312" w:hAnsi="仿宋" w:hint="eastAsia"/>
                <w:b/>
                <w:sz w:val="24"/>
                <w:szCs w:val="24"/>
              </w:rPr>
              <w:t>4</w:t>
            </w:r>
          </w:p>
        </w:tc>
        <w:tc>
          <w:tcPr>
            <w:tcW w:w="2301"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告知承诺书</w:t>
            </w:r>
          </w:p>
        </w:tc>
        <w:tc>
          <w:tcPr>
            <w:tcW w:w="1425"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原件（彩色电子扫描件）</w:t>
            </w:r>
          </w:p>
        </w:tc>
        <w:tc>
          <w:tcPr>
            <w:tcW w:w="3816"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加盖申请单位公章</w:t>
            </w:r>
          </w:p>
        </w:tc>
      </w:tr>
      <w:tr w:rsidR="00C3063D" w:rsidRPr="002C6B92" w:rsidTr="003A7BF1">
        <w:trPr>
          <w:trHeight w:val="479"/>
        </w:trPr>
        <w:tc>
          <w:tcPr>
            <w:tcW w:w="8364" w:type="dxa"/>
            <w:gridSpan w:val="4"/>
            <w:vAlign w:val="center"/>
          </w:tcPr>
          <w:p w:rsidR="00C3063D" w:rsidRPr="002C6B92" w:rsidRDefault="00C3063D" w:rsidP="003A7BF1">
            <w:pPr>
              <w:jc w:val="center"/>
              <w:rPr>
                <w:rFonts w:ascii="仿宋_GB2312" w:eastAsia="仿宋_GB2312" w:hAnsi="仿宋"/>
                <w:b/>
                <w:sz w:val="32"/>
                <w:szCs w:val="32"/>
              </w:rPr>
            </w:pPr>
            <w:r w:rsidRPr="002C6B92">
              <w:rPr>
                <w:rFonts w:ascii="仿宋_GB2312" w:eastAsia="仿宋_GB2312" w:hAnsi="仿宋" w:hint="eastAsia"/>
                <w:b/>
                <w:sz w:val="32"/>
                <w:szCs w:val="32"/>
              </w:rPr>
              <w:t>工程规划许可证所需材料</w:t>
            </w:r>
          </w:p>
        </w:tc>
      </w:tr>
      <w:tr w:rsidR="00C3063D" w:rsidRPr="002C6B92" w:rsidTr="003A7BF1">
        <w:trPr>
          <w:trHeight w:val="1262"/>
        </w:trPr>
        <w:tc>
          <w:tcPr>
            <w:tcW w:w="822" w:type="dxa"/>
            <w:vAlign w:val="center"/>
          </w:tcPr>
          <w:p w:rsidR="00C3063D" w:rsidRPr="002C6B92" w:rsidRDefault="00C3063D" w:rsidP="003A7BF1">
            <w:pPr>
              <w:jc w:val="center"/>
              <w:rPr>
                <w:rFonts w:ascii="仿宋_GB2312" w:eastAsia="仿宋_GB2312" w:hAnsi="仿宋"/>
                <w:b/>
                <w:sz w:val="24"/>
                <w:szCs w:val="24"/>
              </w:rPr>
            </w:pPr>
            <w:r w:rsidRPr="002C6B92">
              <w:rPr>
                <w:rFonts w:ascii="仿宋_GB2312" w:eastAsia="仿宋_GB2312" w:hAnsi="仿宋" w:hint="eastAsia"/>
                <w:b/>
                <w:sz w:val="24"/>
                <w:szCs w:val="24"/>
              </w:rPr>
              <w:t>5</w:t>
            </w:r>
          </w:p>
        </w:tc>
        <w:tc>
          <w:tcPr>
            <w:tcW w:w="2301"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cs="仿宋_GB2312" w:hint="eastAsia"/>
                <w:sz w:val="24"/>
                <w:szCs w:val="24"/>
              </w:rPr>
              <w:t>总平面图、建筑设计方案图</w:t>
            </w:r>
          </w:p>
        </w:tc>
        <w:tc>
          <w:tcPr>
            <w:tcW w:w="1425"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cs="仿宋_GB2312" w:hint="eastAsia"/>
                <w:sz w:val="24"/>
                <w:szCs w:val="24"/>
              </w:rPr>
              <w:t>电子件或扫描件</w:t>
            </w:r>
          </w:p>
        </w:tc>
        <w:tc>
          <w:tcPr>
            <w:tcW w:w="3816" w:type="dxa"/>
            <w:vAlign w:val="center"/>
          </w:tcPr>
          <w:p w:rsidR="00C3063D" w:rsidRPr="002C6B92" w:rsidRDefault="00C3063D" w:rsidP="003A7BF1">
            <w:pPr>
              <w:rPr>
                <w:rFonts w:ascii="仿宋_GB2312" w:eastAsia="仿宋_GB2312"/>
                <w:sz w:val="24"/>
                <w:szCs w:val="24"/>
              </w:rPr>
            </w:pPr>
            <w:r w:rsidRPr="002C6B92">
              <w:rPr>
                <w:rFonts w:ascii="仿宋_GB2312" w:eastAsia="仿宋_GB2312" w:cs="仿宋_GB2312"/>
                <w:sz w:val="24"/>
                <w:szCs w:val="24"/>
              </w:rPr>
              <w:t>1.主要包括：总平面图（首次申报设计方案审查的范围应为规划条件确定的用地红线范围）、平面图、立面图及剖面图；总平面彩色示意图； 2.总平面图应绘制在1/500现状地形图上，用地面积在20公顷以上（含20公顷）的，可以以1/2000现状地形图替代。</w:t>
            </w:r>
          </w:p>
          <w:p w:rsidR="00C3063D" w:rsidRPr="002C6B92" w:rsidRDefault="00C3063D" w:rsidP="003A7BF1">
            <w:pPr>
              <w:rPr>
                <w:rFonts w:ascii="仿宋_GB2312" w:eastAsia="仿宋_GB2312"/>
                <w:sz w:val="24"/>
                <w:szCs w:val="24"/>
              </w:rPr>
            </w:pPr>
            <w:r>
              <w:rPr>
                <w:rFonts w:ascii="仿宋_GB2312" w:eastAsia="仿宋_GB2312" w:cs="仿宋_GB2312" w:hint="eastAsia"/>
                <w:sz w:val="24"/>
                <w:szCs w:val="24"/>
              </w:rPr>
              <w:t>3</w:t>
            </w:r>
            <w:r w:rsidRPr="002C6B92">
              <w:rPr>
                <w:rFonts w:ascii="仿宋_GB2312" w:eastAsia="仿宋_GB2312" w:cs="仿宋_GB2312"/>
                <w:sz w:val="24"/>
                <w:szCs w:val="24"/>
              </w:rPr>
              <w:t>.要求：使用AutoCAD2008或以下版本。</w:t>
            </w:r>
          </w:p>
          <w:p w:rsidR="00C3063D" w:rsidRPr="002C6B92" w:rsidRDefault="00C3063D" w:rsidP="003A7BF1">
            <w:pPr>
              <w:rPr>
                <w:rFonts w:ascii="仿宋_GB2312" w:eastAsia="仿宋_GB2312" w:hAnsi="仿宋"/>
                <w:sz w:val="24"/>
                <w:szCs w:val="24"/>
              </w:rPr>
            </w:pPr>
            <w:r>
              <w:rPr>
                <w:rFonts w:ascii="仿宋_GB2312" w:eastAsia="仿宋_GB2312" w:cs="仿宋_GB2312" w:hint="eastAsia"/>
                <w:sz w:val="24"/>
                <w:szCs w:val="24"/>
              </w:rPr>
              <w:t>4</w:t>
            </w:r>
            <w:r w:rsidRPr="002C6B92">
              <w:rPr>
                <w:rFonts w:ascii="仿宋_GB2312" w:eastAsia="仿宋_GB2312" w:cs="仿宋_GB2312"/>
                <w:sz w:val="24"/>
                <w:szCs w:val="24"/>
              </w:rPr>
              <w:t xml:space="preserve">.BIM </w:t>
            </w:r>
            <w:r w:rsidRPr="002C6B92">
              <w:rPr>
                <w:rFonts w:ascii="仿宋_GB2312" w:eastAsia="仿宋_GB2312" w:cs="仿宋_GB2312" w:hint="eastAsia"/>
                <w:sz w:val="24"/>
                <w:szCs w:val="24"/>
              </w:rPr>
              <w:t>三维模型电子文件。（可选）</w:t>
            </w:r>
          </w:p>
        </w:tc>
      </w:tr>
      <w:tr w:rsidR="00C3063D" w:rsidRPr="002C6B92" w:rsidTr="003A7BF1">
        <w:trPr>
          <w:trHeight w:val="1610"/>
        </w:trPr>
        <w:tc>
          <w:tcPr>
            <w:tcW w:w="822" w:type="dxa"/>
            <w:vAlign w:val="center"/>
          </w:tcPr>
          <w:p w:rsidR="00C3063D" w:rsidRPr="002C6B92" w:rsidRDefault="00C3063D" w:rsidP="003A7BF1">
            <w:pPr>
              <w:jc w:val="center"/>
              <w:rPr>
                <w:rFonts w:ascii="仿宋_GB2312" w:eastAsia="仿宋_GB2312" w:hAnsi="仿宋"/>
                <w:b/>
                <w:sz w:val="24"/>
                <w:szCs w:val="24"/>
              </w:rPr>
            </w:pPr>
            <w:r>
              <w:rPr>
                <w:rFonts w:ascii="仿宋_GB2312" w:eastAsia="仿宋_GB2312" w:hAnsi="仿宋" w:hint="eastAsia"/>
                <w:b/>
                <w:sz w:val="24"/>
                <w:szCs w:val="24"/>
              </w:rPr>
              <w:t>6</w:t>
            </w:r>
          </w:p>
        </w:tc>
        <w:tc>
          <w:tcPr>
            <w:tcW w:w="2301"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cs="仿宋_GB2312" w:hint="eastAsia"/>
                <w:sz w:val="24"/>
                <w:szCs w:val="24"/>
              </w:rPr>
              <w:t>《建设用地规划许可证》、规划条件和历次规划审批文件</w:t>
            </w:r>
          </w:p>
        </w:tc>
        <w:tc>
          <w:tcPr>
            <w:tcW w:w="1425"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cs="仿宋_GB2312" w:hint="eastAsia"/>
                <w:sz w:val="24"/>
                <w:szCs w:val="24"/>
              </w:rPr>
              <w:t>电子件或扫描件</w:t>
            </w:r>
          </w:p>
        </w:tc>
        <w:tc>
          <w:tcPr>
            <w:tcW w:w="3816" w:type="dxa"/>
            <w:vAlign w:val="center"/>
          </w:tcPr>
          <w:p w:rsidR="00C3063D" w:rsidRPr="002C6B92" w:rsidRDefault="00C3063D" w:rsidP="003A7BF1">
            <w:pPr>
              <w:rPr>
                <w:rFonts w:ascii="仿宋_GB2312" w:eastAsia="仿宋_GB2312"/>
                <w:sz w:val="24"/>
                <w:szCs w:val="24"/>
              </w:rPr>
            </w:pPr>
            <w:r w:rsidRPr="002C6B92">
              <w:rPr>
                <w:rFonts w:ascii="仿宋_GB2312" w:eastAsia="仿宋_GB2312" w:cs="仿宋_GB2312"/>
                <w:sz w:val="24"/>
                <w:szCs w:val="24"/>
              </w:rPr>
              <w:t>1.规划条件应在有效期内；2006年之前批复的提供扫描件一份，2006年及之后批复的提供文证编号。</w:t>
            </w:r>
          </w:p>
          <w:p w:rsidR="00C3063D" w:rsidRPr="002C6B92" w:rsidRDefault="00C3063D" w:rsidP="003A7BF1">
            <w:pPr>
              <w:rPr>
                <w:rFonts w:ascii="仿宋_GB2312" w:eastAsia="仿宋_GB2312" w:hAnsi="仿宋"/>
                <w:sz w:val="24"/>
                <w:szCs w:val="24"/>
              </w:rPr>
            </w:pPr>
            <w:r w:rsidRPr="002C6B92">
              <w:rPr>
                <w:rFonts w:ascii="仿宋_GB2312" w:eastAsia="仿宋_GB2312" w:cs="仿宋_GB2312"/>
                <w:sz w:val="24"/>
                <w:szCs w:val="24"/>
              </w:rPr>
              <w:t>2.500平方米以下的零星工程不需提交规划条件。</w:t>
            </w:r>
          </w:p>
        </w:tc>
      </w:tr>
      <w:tr w:rsidR="00C3063D" w:rsidRPr="002C6B92" w:rsidTr="003A7BF1">
        <w:trPr>
          <w:trHeight w:val="5010"/>
        </w:trPr>
        <w:tc>
          <w:tcPr>
            <w:tcW w:w="822" w:type="dxa"/>
            <w:vAlign w:val="center"/>
          </w:tcPr>
          <w:p w:rsidR="00C3063D" w:rsidRPr="002C6B92" w:rsidRDefault="00C3063D" w:rsidP="003A7BF1">
            <w:pPr>
              <w:jc w:val="center"/>
              <w:rPr>
                <w:rFonts w:ascii="仿宋_GB2312" w:eastAsia="仿宋_GB2312" w:hAnsi="仿宋" w:hint="eastAsia"/>
                <w:b/>
                <w:sz w:val="24"/>
                <w:szCs w:val="24"/>
              </w:rPr>
            </w:pPr>
            <w:r>
              <w:rPr>
                <w:rFonts w:ascii="仿宋_GB2312" w:eastAsia="仿宋_GB2312" w:hAnsi="仿宋" w:hint="eastAsia"/>
                <w:b/>
                <w:sz w:val="24"/>
                <w:szCs w:val="24"/>
              </w:rPr>
              <w:lastRenderedPageBreak/>
              <w:t>7</w:t>
            </w:r>
          </w:p>
        </w:tc>
        <w:tc>
          <w:tcPr>
            <w:tcW w:w="2301" w:type="dxa"/>
            <w:vAlign w:val="center"/>
          </w:tcPr>
          <w:p w:rsidR="00C3063D" w:rsidRPr="002C6B92" w:rsidRDefault="00C3063D" w:rsidP="003A7BF1">
            <w:pPr>
              <w:rPr>
                <w:rFonts w:ascii="仿宋_GB2312" w:eastAsia="仿宋_GB2312" w:cs="仿宋_GB2312" w:hint="eastAsia"/>
                <w:sz w:val="24"/>
                <w:szCs w:val="24"/>
              </w:rPr>
            </w:pPr>
            <w:r w:rsidRPr="002C6B92">
              <w:rPr>
                <w:rFonts w:ascii="仿宋_GB2312" w:eastAsia="仿宋_GB2312" w:cs="仿宋_GB2312" w:hint="eastAsia"/>
                <w:sz w:val="24"/>
                <w:szCs w:val="24"/>
              </w:rPr>
              <w:t>其他特殊情况说明</w:t>
            </w:r>
          </w:p>
        </w:tc>
        <w:tc>
          <w:tcPr>
            <w:tcW w:w="1425" w:type="dxa"/>
            <w:vAlign w:val="center"/>
          </w:tcPr>
          <w:p w:rsidR="00C3063D" w:rsidRPr="002C6B92" w:rsidRDefault="00C3063D" w:rsidP="003A7BF1">
            <w:pPr>
              <w:rPr>
                <w:rFonts w:ascii="仿宋_GB2312" w:eastAsia="仿宋_GB2312" w:cs="仿宋_GB2312" w:hint="eastAsia"/>
                <w:sz w:val="24"/>
                <w:szCs w:val="24"/>
              </w:rPr>
            </w:pPr>
            <w:r w:rsidRPr="002C6B92">
              <w:rPr>
                <w:rFonts w:ascii="仿宋_GB2312" w:eastAsia="仿宋_GB2312" w:cs="仿宋_GB2312" w:hint="eastAsia"/>
                <w:sz w:val="24"/>
                <w:szCs w:val="24"/>
              </w:rPr>
              <w:t>电子件或扫描件</w:t>
            </w:r>
          </w:p>
        </w:tc>
        <w:tc>
          <w:tcPr>
            <w:tcW w:w="3816" w:type="dxa"/>
            <w:vAlign w:val="center"/>
          </w:tcPr>
          <w:p w:rsidR="00C3063D" w:rsidRPr="002C6B92" w:rsidRDefault="00C3063D" w:rsidP="003A7BF1">
            <w:pPr>
              <w:rPr>
                <w:rFonts w:ascii="仿宋_GB2312" w:eastAsia="仿宋_GB2312" w:cs="仿宋_GB2312" w:hint="eastAsia"/>
                <w:sz w:val="24"/>
                <w:szCs w:val="24"/>
              </w:rPr>
            </w:pPr>
            <w:r w:rsidRPr="002C6B92">
              <w:rPr>
                <w:rFonts w:ascii="仿宋_GB2312" w:eastAsia="仿宋_GB2312" w:cs="仿宋_GB2312" w:hint="eastAsia"/>
                <w:sz w:val="24"/>
                <w:szCs w:val="24"/>
              </w:rPr>
              <w:t>特殊情况下需提供，包括1. 规划条件及历次规划批复文件中要求取得的专业管理部门审查意见或其他资料。2.位于重要地段、重要景观地区的项目需提供建筑景观效果专家评审通过意见书或会议纪要。3. 属于违法建设并经处理完毕的，应提供《行政处罚决定书》及罚款缴交收据。4.属于《广州市城乡规划程序规定》第十八条批前公示相关规定的情形，需进行批前公示，公示结束后再次申报案件是应该提供批前公示情况说明（含公示期间每天现场拍照取证且与当日报纸头版一起拍照的证据保全材料）。</w:t>
            </w:r>
          </w:p>
        </w:tc>
      </w:tr>
      <w:tr w:rsidR="00C3063D" w:rsidRPr="002C6B92" w:rsidTr="003A7BF1">
        <w:trPr>
          <w:trHeight w:val="573"/>
        </w:trPr>
        <w:tc>
          <w:tcPr>
            <w:tcW w:w="8364" w:type="dxa"/>
            <w:gridSpan w:val="4"/>
            <w:vAlign w:val="center"/>
          </w:tcPr>
          <w:p w:rsidR="00C3063D" w:rsidRPr="002C6B92" w:rsidRDefault="00C3063D" w:rsidP="003A7BF1">
            <w:pPr>
              <w:jc w:val="center"/>
              <w:rPr>
                <w:rFonts w:ascii="仿宋_GB2312" w:eastAsia="仿宋_GB2312" w:hAnsi="仿宋"/>
                <w:b/>
                <w:sz w:val="32"/>
                <w:szCs w:val="32"/>
              </w:rPr>
            </w:pPr>
            <w:r w:rsidRPr="002C6B92">
              <w:rPr>
                <w:rFonts w:ascii="仿宋_GB2312" w:eastAsia="仿宋_GB2312" w:hAnsi="仿宋" w:hint="eastAsia"/>
                <w:b/>
                <w:sz w:val="32"/>
                <w:szCs w:val="32"/>
              </w:rPr>
              <w:t>施工许可证所需材料</w:t>
            </w:r>
          </w:p>
        </w:tc>
      </w:tr>
      <w:tr w:rsidR="00C3063D" w:rsidRPr="002C6B92" w:rsidTr="003A7BF1">
        <w:trPr>
          <w:trHeight w:val="772"/>
        </w:trPr>
        <w:tc>
          <w:tcPr>
            <w:tcW w:w="822" w:type="dxa"/>
            <w:vAlign w:val="center"/>
          </w:tcPr>
          <w:p w:rsidR="00C3063D" w:rsidRPr="002C6B92" w:rsidRDefault="00C3063D" w:rsidP="003A7BF1">
            <w:pPr>
              <w:jc w:val="center"/>
              <w:rPr>
                <w:rFonts w:ascii="仿宋_GB2312" w:eastAsia="仿宋_GB2312" w:hAnsi="仿宋"/>
                <w:b/>
                <w:sz w:val="24"/>
                <w:szCs w:val="24"/>
              </w:rPr>
            </w:pPr>
            <w:r>
              <w:rPr>
                <w:rFonts w:ascii="仿宋_GB2312" w:eastAsia="仿宋_GB2312" w:hAnsi="仿宋" w:hint="eastAsia"/>
                <w:b/>
                <w:sz w:val="24"/>
                <w:szCs w:val="24"/>
              </w:rPr>
              <w:t>8</w:t>
            </w:r>
          </w:p>
        </w:tc>
        <w:tc>
          <w:tcPr>
            <w:tcW w:w="2301"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sz w:val="24"/>
                <w:szCs w:val="24"/>
              </w:rPr>
              <w:t>施工图设计文件</w:t>
            </w:r>
          </w:p>
        </w:tc>
        <w:tc>
          <w:tcPr>
            <w:tcW w:w="1425"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原件（彩色电子扫描件或电子件）</w:t>
            </w:r>
          </w:p>
        </w:tc>
        <w:tc>
          <w:tcPr>
            <w:tcW w:w="3816" w:type="dxa"/>
            <w:vAlign w:val="center"/>
          </w:tcPr>
          <w:p w:rsidR="00C3063D" w:rsidRPr="002C6B92" w:rsidRDefault="00C3063D" w:rsidP="003A7BF1">
            <w:pPr>
              <w:keepNext/>
              <w:keepLines/>
              <w:spacing w:before="260" w:after="260" w:line="416" w:lineRule="auto"/>
              <w:rPr>
                <w:rFonts w:ascii="仿宋_GB2312" w:eastAsia="仿宋_GB2312" w:hAnsi="仿宋"/>
                <w:sz w:val="24"/>
                <w:szCs w:val="24"/>
              </w:rPr>
            </w:pPr>
            <w:r w:rsidRPr="002C6B92">
              <w:rPr>
                <w:rFonts w:ascii="仿宋_GB2312" w:eastAsia="仿宋_GB2312" w:hAnsi="仿宋" w:hint="eastAsia"/>
                <w:sz w:val="24"/>
                <w:szCs w:val="24"/>
              </w:rPr>
              <w:t>可提供扫描件（PDF格式）或上传CAD格式电子件</w:t>
            </w:r>
          </w:p>
        </w:tc>
      </w:tr>
      <w:tr w:rsidR="00C3063D" w:rsidRPr="002C6B92" w:rsidTr="003A7BF1">
        <w:trPr>
          <w:trHeight w:val="827"/>
        </w:trPr>
        <w:tc>
          <w:tcPr>
            <w:tcW w:w="822" w:type="dxa"/>
            <w:vAlign w:val="center"/>
          </w:tcPr>
          <w:p w:rsidR="00C3063D" w:rsidRPr="002C6B92" w:rsidRDefault="00C3063D" w:rsidP="003A7BF1">
            <w:pPr>
              <w:jc w:val="center"/>
              <w:rPr>
                <w:rFonts w:ascii="仿宋_GB2312" w:eastAsia="仿宋_GB2312" w:hAnsi="仿宋"/>
                <w:b/>
                <w:sz w:val="24"/>
                <w:szCs w:val="24"/>
              </w:rPr>
            </w:pPr>
            <w:r>
              <w:rPr>
                <w:rFonts w:ascii="仿宋_GB2312" w:eastAsia="仿宋_GB2312" w:hAnsi="仿宋" w:hint="eastAsia"/>
                <w:b/>
                <w:sz w:val="24"/>
                <w:szCs w:val="24"/>
              </w:rPr>
              <w:t>9</w:t>
            </w:r>
          </w:p>
        </w:tc>
        <w:tc>
          <w:tcPr>
            <w:tcW w:w="2301"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施工总承包合同</w:t>
            </w:r>
          </w:p>
        </w:tc>
        <w:tc>
          <w:tcPr>
            <w:tcW w:w="1425"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原件（彩色电子扫描件）</w:t>
            </w:r>
          </w:p>
        </w:tc>
        <w:tc>
          <w:tcPr>
            <w:tcW w:w="3816" w:type="dxa"/>
            <w:vAlign w:val="center"/>
          </w:tcPr>
          <w:p w:rsidR="00C3063D" w:rsidRPr="002C6B92" w:rsidRDefault="00C3063D" w:rsidP="003A7BF1">
            <w:pPr>
              <w:keepNext/>
              <w:keepLines/>
              <w:spacing w:before="260" w:after="260" w:line="416" w:lineRule="auto"/>
              <w:rPr>
                <w:rFonts w:ascii="仿宋_GB2312" w:eastAsia="仿宋_GB2312" w:hAnsi="仿宋"/>
                <w:sz w:val="24"/>
                <w:szCs w:val="24"/>
              </w:rPr>
            </w:pPr>
          </w:p>
        </w:tc>
      </w:tr>
      <w:tr w:rsidR="00C3063D" w:rsidRPr="002C6B92" w:rsidTr="003A7BF1">
        <w:trPr>
          <w:trHeight w:val="1844"/>
        </w:trPr>
        <w:tc>
          <w:tcPr>
            <w:tcW w:w="822" w:type="dxa"/>
            <w:vAlign w:val="center"/>
          </w:tcPr>
          <w:p w:rsidR="00C3063D" w:rsidRPr="002C6B92" w:rsidRDefault="00C3063D" w:rsidP="003A7BF1">
            <w:pPr>
              <w:jc w:val="center"/>
              <w:rPr>
                <w:rFonts w:ascii="仿宋_GB2312" w:eastAsia="仿宋_GB2312" w:hAnsi="仿宋"/>
                <w:b/>
                <w:sz w:val="24"/>
                <w:szCs w:val="24"/>
              </w:rPr>
            </w:pPr>
            <w:r>
              <w:rPr>
                <w:rFonts w:ascii="仿宋_GB2312" w:eastAsia="仿宋_GB2312" w:hAnsi="仿宋" w:hint="eastAsia"/>
                <w:b/>
                <w:sz w:val="24"/>
                <w:szCs w:val="24"/>
              </w:rPr>
              <w:t>10</w:t>
            </w:r>
          </w:p>
        </w:tc>
        <w:tc>
          <w:tcPr>
            <w:tcW w:w="2301"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建设、勘察、设计、施工、监理五方责任主体签署的《法定代表人授权书》和《工程质量终身责任承诺书》</w:t>
            </w:r>
          </w:p>
        </w:tc>
        <w:tc>
          <w:tcPr>
            <w:tcW w:w="1425"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原件（彩色电子扫描件）</w:t>
            </w:r>
          </w:p>
        </w:tc>
        <w:tc>
          <w:tcPr>
            <w:tcW w:w="3816"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签名盖章后扫描上传，如未委托监理的项目无需监理单位签署</w:t>
            </w:r>
          </w:p>
        </w:tc>
      </w:tr>
      <w:tr w:rsidR="00C3063D" w:rsidRPr="002C6B92" w:rsidTr="003A7BF1">
        <w:trPr>
          <w:trHeight w:val="837"/>
        </w:trPr>
        <w:tc>
          <w:tcPr>
            <w:tcW w:w="822" w:type="dxa"/>
            <w:vAlign w:val="center"/>
          </w:tcPr>
          <w:p w:rsidR="00C3063D" w:rsidRPr="002C6B92" w:rsidRDefault="00C3063D" w:rsidP="003A7BF1">
            <w:pPr>
              <w:jc w:val="center"/>
              <w:rPr>
                <w:rFonts w:ascii="仿宋_GB2312" w:eastAsia="仿宋_GB2312" w:hAnsi="仿宋"/>
                <w:b/>
                <w:sz w:val="24"/>
                <w:szCs w:val="24"/>
              </w:rPr>
            </w:pPr>
            <w:r>
              <w:rPr>
                <w:rFonts w:ascii="仿宋_GB2312" w:eastAsia="仿宋_GB2312" w:hAnsi="仿宋" w:hint="eastAsia"/>
                <w:b/>
                <w:sz w:val="24"/>
                <w:szCs w:val="24"/>
              </w:rPr>
              <w:t>11</w:t>
            </w:r>
          </w:p>
        </w:tc>
        <w:tc>
          <w:tcPr>
            <w:tcW w:w="2301"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sz w:val="24"/>
                <w:szCs w:val="24"/>
              </w:rPr>
              <w:t>建造师/总监理工程师/专职安全员证书（广州）</w:t>
            </w:r>
          </w:p>
        </w:tc>
        <w:tc>
          <w:tcPr>
            <w:tcW w:w="1425"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原件（彩色电子扫描件）</w:t>
            </w:r>
          </w:p>
        </w:tc>
        <w:tc>
          <w:tcPr>
            <w:tcW w:w="3816"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sz w:val="24"/>
                <w:szCs w:val="24"/>
              </w:rPr>
              <w:t>1.建造师（项目经理）、总监理工程师已办理变更手续的，需同时上</w:t>
            </w:r>
            <w:proofErr w:type="gramStart"/>
            <w:r w:rsidRPr="002C6B92">
              <w:rPr>
                <w:rFonts w:ascii="仿宋_GB2312" w:eastAsia="仿宋_GB2312" w:hAnsi="仿宋"/>
                <w:sz w:val="24"/>
                <w:szCs w:val="24"/>
              </w:rPr>
              <w:t>传建设</w:t>
            </w:r>
            <w:proofErr w:type="gramEnd"/>
            <w:r w:rsidRPr="002C6B92">
              <w:rPr>
                <w:rFonts w:ascii="仿宋_GB2312" w:eastAsia="仿宋_GB2312" w:hAnsi="仿宋"/>
                <w:sz w:val="24"/>
                <w:szCs w:val="24"/>
              </w:rPr>
              <w:t>行政主管部门批准文件。2.建造师（项目经理）、总监理工程师和安全员须从</w:t>
            </w:r>
            <w:r w:rsidRPr="002C6B92">
              <w:rPr>
                <w:rFonts w:ascii="仿宋_GB2312" w:eastAsia="仿宋_GB2312" w:hAnsi="仿宋"/>
                <w:sz w:val="24"/>
                <w:szCs w:val="24"/>
              </w:rPr>
              <w:t>“</w:t>
            </w:r>
            <w:r w:rsidRPr="002C6B92">
              <w:rPr>
                <w:rFonts w:ascii="仿宋_GB2312" w:eastAsia="仿宋_GB2312" w:hAnsi="仿宋"/>
                <w:sz w:val="24"/>
                <w:szCs w:val="24"/>
              </w:rPr>
              <w:t>广州市住房和城乡建设委员会企业档案信息库</w:t>
            </w:r>
            <w:r w:rsidRPr="002C6B92">
              <w:rPr>
                <w:rFonts w:ascii="仿宋_GB2312" w:eastAsia="仿宋_GB2312" w:hAnsi="仿宋"/>
                <w:sz w:val="24"/>
                <w:szCs w:val="24"/>
              </w:rPr>
              <w:t>”</w:t>
            </w:r>
            <w:r w:rsidRPr="002C6B92">
              <w:rPr>
                <w:rFonts w:ascii="仿宋_GB2312" w:eastAsia="仿宋_GB2312" w:hAnsi="仿宋"/>
                <w:sz w:val="24"/>
                <w:szCs w:val="24"/>
              </w:rPr>
              <w:t>中选择，如未委托监理的项目无需提供总监理工程师证书，建造师（项目经理）和总监理工程师执业资格应当符合资质和管理工程数量的相关规定（如《注册建造师执业工程规</w:t>
            </w:r>
            <w:r w:rsidRPr="002C6B92">
              <w:rPr>
                <w:rFonts w:ascii="仿宋_GB2312" w:eastAsia="仿宋_GB2312" w:hAnsi="仿宋"/>
                <w:sz w:val="24"/>
                <w:szCs w:val="24"/>
              </w:rPr>
              <w:lastRenderedPageBreak/>
              <w:t>模标准》（试行）（建市[2007]171号）），专职安全员数量按住</w:t>
            </w:r>
            <w:proofErr w:type="gramStart"/>
            <w:r w:rsidRPr="002C6B92">
              <w:rPr>
                <w:rFonts w:ascii="仿宋_GB2312" w:eastAsia="仿宋_GB2312" w:hAnsi="仿宋"/>
                <w:sz w:val="24"/>
                <w:szCs w:val="24"/>
              </w:rPr>
              <w:t>建部建质</w:t>
            </w:r>
            <w:proofErr w:type="gramEnd"/>
            <w:r w:rsidRPr="002C6B92">
              <w:rPr>
                <w:rFonts w:ascii="仿宋_GB2312" w:eastAsia="仿宋_GB2312" w:hAnsi="仿宋"/>
                <w:sz w:val="24"/>
                <w:szCs w:val="24"/>
              </w:rPr>
              <w:t>[2008]91号文件规定配置。</w:t>
            </w:r>
          </w:p>
        </w:tc>
      </w:tr>
      <w:tr w:rsidR="00C3063D" w:rsidRPr="002C6B92" w:rsidTr="003A7BF1">
        <w:trPr>
          <w:trHeight w:val="4025"/>
        </w:trPr>
        <w:tc>
          <w:tcPr>
            <w:tcW w:w="822" w:type="dxa"/>
            <w:vAlign w:val="center"/>
          </w:tcPr>
          <w:p w:rsidR="00C3063D" w:rsidRPr="002C6B92" w:rsidRDefault="00C3063D" w:rsidP="003A7BF1">
            <w:pPr>
              <w:jc w:val="center"/>
              <w:rPr>
                <w:rFonts w:ascii="仿宋_GB2312" w:eastAsia="仿宋_GB2312" w:hAnsi="仿宋"/>
                <w:b/>
                <w:sz w:val="24"/>
                <w:szCs w:val="24"/>
              </w:rPr>
            </w:pPr>
            <w:r>
              <w:rPr>
                <w:rFonts w:ascii="仿宋_GB2312" w:eastAsia="仿宋_GB2312" w:hAnsi="仿宋" w:hint="eastAsia"/>
                <w:b/>
                <w:sz w:val="24"/>
                <w:szCs w:val="24"/>
              </w:rPr>
              <w:lastRenderedPageBreak/>
              <w:t>12</w:t>
            </w:r>
          </w:p>
        </w:tc>
        <w:tc>
          <w:tcPr>
            <w:tcW w:w="2301"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sz w:val="24"/>
                <w:szCs w:val="24"/>
              </w:rPr>
              <w:t>可承诺资料（广州）</w:t>
            </w:r>
          </w:p>
        </w:tc>
        <w:tc>
          <w:tcPr>
            <w:tcW w:w="1425"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仿宋" w:hint="eastAsia"/>
                <w:sz w:val="24"/>
                <w:szCs w:val="24"/>
              </w:rPr>
              <w:t>原件（彩色电子扫描件）</w:t>
            </w:r>
          </w:p>
        </w:tc>
        <w:tc>
          <w:tcPr>
            <w:tcW w:w="3816" w:type="dxa"/>
            <w:vAlign w:val="center"/>
          </w:tcPr>
          <w:p w:rsidR="00C3063D" w:rsidRPr="002C6B92" w:rsidRDefault="00C3063D" w:rsidP="003A7BF1">
            <w:pPr>
              <w:rPr>
                <w:rFonts w:ascii="仿宋_GB2312" w:eastAsia="仿宋_GB2312" w:hAnsi="仿宋"/>
                <w:sz w:val="24"/>
                <w:szCs w:val="24"/>
              </w:rPr>
            </w:pPr>
            <w:r w:rsidRPr="002C6B92">
              <w:rPr>
                <w:rFonts w:ascii="仿宋_GB2312" w:eastAsia="仿宋_GB2312" w:hAnsi="Helvetica" w:cs="Helvetica" w:hint="eastAsia"/>
                <w:sz w:val="24"/>
                <w:szCs w:val="24"/>
                <w:shd w:val="clear" w:color="auto" w:fill="FFFFFF"/>
              </w:rPr>
              <w:t>包括：1.建设资金已经落实承诺书。2.施工现场是否具备施工条件的说明【注：合同工期少于半年的工程项目，不适用于以承诺制办理施工许可】如提交了承诺函，建设单位需在承诺期限内完成相关材料的办理并在企业网上申报系统（http://online.gzcc.gov.cn/）中补充上传。对申请单位未履行承诺的，纳入</w:t>
            </w:r>
            <w:proofErr w:type="gramStart"/>
            <w:r w:rsidRPr="002C6B92">
              <w:rPr>
                <w:rFonts w:ascii="仿宋_GB2312" w:eastAsia="仿宋_GB2312" w:hAnsi="Helvetica" w:cs="Helvetica" w:hint="eastAsia"/>
                <w:sz w:val="24"/>
                <w:szCs w:val="24"/>
                <w:shd w:val="clear" w:color="auto" w:fill="FFFFFF"/>
              </w:rPr>
              <w:t>不</w:t>
            </w:r>
            <w:proofErr w:type="gramEnd"/>
            <w:r w:rsidRPr="002C6B92">
              <w:rPr>
                <w:rFonts w:ascii="仿宋_GB2312" w:eastAsia="仿宋_GB2312" w:hAnsi="Helvetica" w:cs="Helvetica" w:hint="eastAsia"/>
                <w:sz w:val="24"/>
                <w:szCs w:val="24"/>
                <w:shd w:val="clear" w:color="auto" w:fill="FFFFFF"/>
              </w:rPr>
              <w:t>诚信行为向社会公开，审批部门有权撤销行政审批决定并追究申请人的相应责任。</w:t>
            </w:r>
          </w:p>
        </w:tc>
      </w:tr>
    </w:tbl>
    <w:p w:rsidR="00C3063D" w:rsidRPr="002C6B92" w:rsidRDefault="00C3063D" w:rsidP="00C3063D">
      <w:pPr>
        <w:pStyle w:val="a3"/>
        <w:numPr>
          <w:ilvl w:val="0"/>
          <w:numId w:val="1"/>
        </w:numPr>
        <w:spacing w:line="600" w:lineRule="exact"/>
        <w:ind w:firstLineChars="0"/>
        <w:rPr>
          <w:rFonts w:ascii="黑体" w:eastAsia="黑体" w:hAnsi="仿宋"/>
          <w:sz w:val="32"/>
          <w:szCs w:val="32"/>
        </w:rPr>
      </w:pPr>
      <w:r w:rsidRPr="002C6B92">
        <w:rPr>
          <w:rFonts w:ascii="黑体" w:eastAsia="黑体" w:hAnsi="仿宋" w:hint="eastAsia"/>
          <w:sz w:val="32"/>
          <w:szCs w:val="32"/>
        </w:rPr>
        <w:t>办理流程</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（一）申报: 申报企业按照</w:t>
      </w:r>
      <w:proofErr w:type="gramStart"/>
      <w:r w:rsidRPr="002C6B92">
        <w:rPr>
          <w:rFonts w:ascii="仿宋_GB2312" w:eastAsia="仿宋_GB2312" w:hAnsi="仿宋" w:hint="eastAsia"/>
          <w:sz w:val="32"/>
          <w:szCs w:val="32"/>
        </w:rPr>
        <w:t>本办事</w:t>
      </w:r>
      <w:proofErr w:type="gramEnd"/>
      <w:r w:rsidRPr="002C6B92">
        <w:rPr>
          <w:rFonts w:ascii="仿宋_GB2312" w:eastAsia="仿宋_GB2312" w:hAnsi="仿宋" w:hint="eastAsia"/>
          <w:sz w:val="32"/>
          <w:szCs w:val="32"/>
        </w:rPr>
        <w:t>指南准备相关申报材料，登录广东省政务服务网（http://www.gdzwfw.gov.cn/），进入广州市工程建设项目联合审批平台，选择“社会投资低风险项目申报”，点击“工程规划许可证和施工许可证并联审批”，按照系统设置填写申请信息及上</w:t>
      </w:r>
      <w:proofErr w:type="gramStart"/>
      <w:r w:rsidRPr="002C6B92">
        <w:rPr>
          <w:rFonts w:ascii="仿宋_GB2312" w:eastAsia="仿宋_GB2312" w:hAnsi="仿宋" w:hint="eastAsia"/>
          <w:sz w:val="32"/>
          <w:szCs w:val="32"/>
        </w:rPr>
        <w:t>传材料</w:t>
      </w:r>
      <w:proofErr w:type="gramEnd"/>
      <w:r w:rsidRPr="002C6B92">
        <w:rPr>
          <w:rFonts w:ascii="仿宋_GB2312" w:eastAsia="仿宋_GB2312" w:hAnsi="仿宋" w:hint="eastAsia"/>
          <w:sz w:val="32"/>
          <w:szCs w:val="32"/>
        </w:rPr>
        <w:t>后提交，无需到政务服务中心提交纸质材料。</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（二）受理：审批部门对申报材料是否齐备、形式是否符合要求进行审核，符合条件的予以受理。</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（三）审批：审批部门审查申报材料是否符合法律法规、政策文件以及标准规范的要求，依法</w:t>
      </w:r>
      <w:proofErr w:type="gramStart"/>
      <w:r w:rsidRPr="002C6B92">
        <w:rPr>
          <w:rFonts w:ascii="仿宋_GB2312" w:eastAsia="仿宋_GB2312" w:hAnsi="仿宋" w:hint="eastAsia"/>
          <w:sz w:val="32"/>
          <w:szCs w:val="32"/>
        </w:rPr>
        <w:t>作出</w:t>
      </w:r>
      <w:proofErr w:type="gramEnd"/>
      <w:r w:rsidRPr="002C6B92">
        <w:rPr>
          <w:rFonts w:ascii="仿宋_GB2312" w:eastAsia="仿宋_GB2312" w:hAnsi="仿宋" w:hint="eastAsia"/>
          <w:sz w:val="32"/>
          <w:szCs w:val="32"/>
        </w:rPr>
        <w:t>审批决定。</w:t>
      </w:r>
    </w:p>
    <w:p w:rsidR="00C3063D" w:rsidRPr="002C6B92" w:rsidRDefault="00C3063D" w:rsidP="00C3063D">
      <w:pPr>
        <w:spacing w:line="600" w:lineRule="exact"/>
        <w:rPr>
          <w:rFonts w:ascii="仿宋_GB2312" w:eastAsia="仿宋_GB2312" w:hAnsi="仿宋" w:hint="eastAsia"/>
          <w:sz w:val="32"/>
          <w:szCs w:val="32"/>
        </w:rPr>
      </w:pPr>
      <w:r w:rsidRPr="002C6B92">
        <w:rPr>
          <w:rFonts w:ascii="仿宋_GB2312" w:eastAsia="仿宋_GB2312" w:hAnsi="仿宋" w:hint="eastAsia"/>
          <w:sz w:val="32"/>
          <w:szCs w:val="32"/>
        </w:rPr>
        <w:t xml:space="preserve">    （四）送达：</w:t>
      </w:r>
      <w:r>
        <w:rPr>
          <w:rFonts w:ascii="仿宋_GB2312" w:eastAsia="仿宋_GB2312" w:hAnsi="仿宋" w:hint="eastAsia"/>
          <w:sz w:val="32"/>
          <w:szCs w:val="32"/>
        </w:rPr>
        <w:t>建设工程规划许可证、</w:t>
      </w:r>
      <w:r w:rsidRPr="002C6B92">
        <w:rPr>
          <w:rFonts w:ascii="仿宋_GB2312" w:eastAsia="仿宋_GB2312" w:hAnsi="仿宋" w:hint="eastAsia"/>
          <w:sz w:val="32"/>
          <w:szCs w:val="32"/>
        </w:rPr>
        <w:t>施工许可证由质量监督机构到施工现场发放。</w:t>
      </w:r>
    </w:p>
    <w:p w:rsidR="00C3063D" w:rsidRPr="002C6B92" w:rsidRDefault="00C3063D" w:rsidP="00C3063D">
      <w:pPr>
        <w:spacing w:line="600" w:lineRule="exact"/>
        <w:rPr>
          <w:rFonts w:ascii="仿宋_GB2312" w:eastAsia="仿宋_GB2312" w:hAnsi="仿宋" w:hint="eastAsia"/>
          <w:sz w:val="32"/>
          <w:szCs w:val="32"/>
        </w:rPr>
      </w:pPr>
      <w:r w:rsidRPr="002C6B92">
        <w:rPr>
          <w:rFonts w:ascii="仿宋_GB2312" w:eastAsia="仿宋_GB2312" w:hAnsi="仿宋" w:hint="eastAsia"/>
          <w:sz w:val="32"/>
          <w:szCs w:val="32"/>
        </w:rPr>
        <w:t xml:space="preserve">   （五）批后公布。申请人接到通知后领取公布牌并按要求</w:t>
      </w:r>
      <w:r w:rsidRPr="002C6B92">
        <w:rPr>
          <w:rFonts w:ascii="仿宋_GB2312" w:eastAsia="仿宋_GB2312" w:hAnsi="仿宋" w:hint="eastAsia"/>
          <w:sz w:val="32"/>
          <w:szCs w:val="32"/>
        </w:rPr>
        <w:lastRenderedPageBreak/>
        <w:t>进行公布。</w:t>
      </w:r>
    </w:p>
    <w:p w:rsidR="00C3063D" w:rsidRPr="002C6B92" w:rsidRDefault="00C3063D" w:rsidP="00C3063D">
      <w:pPr>
        <w:pStyle w:val="a3"/>
        <w:numPr>
          <w:ilvl w:val="0"/>
          <w:numId w:val="1"/>
        </w:numPr>
        <w:spacing w:line="600" w:lineRule="exact"/>
        <w:ind w:firstLineChars="0"/>
        <w:rPr>
          <w:rFonts w:ascii="黑体" w:eastAsia="黑体" w:hAnsi="仿宋"/>
          <w:sz w:val="32"/>
          <w:szCs w:val="32"/>
        </w:rPr>
      </w:pPr>
      <w:r w:rsidRPr="002C6B92">
        <w:rPr>
          <w:rFonts w:ascii="黑体" w:eastAsia="黑体" w:hAnsi="仿宋" w:hint="eastAsia"/>
          <w:sz w:val="32"/>
          <w:szCs w:val="32"/>
        </w:rPr>
        <w:t>审批结果</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建设工程规划许可证（建筑类）、建筑工程施工许可证（</w:t>
      </w:r>
      <w:proofErr w:type="gramStart"/>
      <w:r w:rsidRPr="002C6B92">
        <w:rPr>
          <w:rFonts w:ascii="仿宋_GB2312" w:eastAsia="仿宋_GB2312" w:hAnsi="仿宋" w:hint="eastAsia"/>
          <w:sz w:val="32"/>
          <w:szCs w:val="32"/>
        </w:rPr>
        <w:t>含质量</w:t>
      </w:r>
      <w:proofErr w:type="gramEnd"/>
      <w:r w:rsidRPr="002C6B92">
        <w:rPr>
          <w:rFonts w:ascii="仿宋_GB2312" w:eastAsia="仿宋_GB2312" w:hAnsi="仿宋" w:hint="eastAsia"/>
          <w:sz w:val="32"/>
          <w:szCs w:val="32"/>
        </w:rPr>
        <w:t>安全监督登记表）</w:t>
      </w:r>
    </w:p>
    <w:p w:rsidR="00C3063D" w:rsidRPr="002C6B92" w:rsidRDefault="00C3063D" w:rsidP="00C3063D">
      <w:pPr>
        <w:pStyle w:val="a3"/>
        <w:numPr>
          <w:ilvl w:val="0"/>
          <w:numId w:val="1"/>
        </w:numPr>
        <w:spacing w:line="600" w:lineRule="exact"/>
        <w:ind w:firstLineChars="0"/>
        <w:rPr>
          <w:rFonts w:ascii="黑体" w:eastAsia="黑体" w:hAnsi="仿宋"/>
          <w:sz w:val="32"/>
          <w:szCs w:val="32"/>
        </w:rPr>
      </w:pPr>
      <w:r w:rsidRPr="002C6B92">
        <w:rPr>
          <w:rFonts w:ascii="黑体" w:eastAsia="黑体" w:hAnsi="仿宋" w:hint="eastAsia"/>
          <w:sz w:val="32"/>
          <w:szCs w:val="32"/>
        </w:rPr>
        <w:t>咨询监督</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咨询电话：020-12345</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w:t>
      </w:r>
      <w:r>
        <w:rPr>
          <w:rFonts w:ascii="仿宋_GB2312" w:eastAsia="仿宋_GB2312" w:hAnsi="仿宋" w:hint="eastAsia"/>
          <w:sz w:val="32"/>
          <w:szCs w:val="32"/>
        </w:rPr>
        <w:t>建筑</w:t>
      </w:r>
      <w:r w:rsidRPr="002C6B92">
        <w:rPr>
          <w:rFonts w:ascii="仿宋_GB2312" w:eastAsia="仿宋_GB2312" w:hAnsi="仿宋" w:hint="eastAsia"/>
          <w:sz w:val="32"/>
          <w:szCs w:val="32"/>
        </w:rPr>
        <w:t>工程规划许可证）投诉电话：020-83347686</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（施工许可证）投诉电话：020-83124975</w:t>
      </w:r>
    </w:p>
    <w:p w:rsidR="00C3063D" w:rsidRPr="002C6B92" w:rsidRDefault="00C3063D" w:rsidP="00C3063D">
      <w:pPr>
        <w:pStyle w:val="a3"/>
        <w:numPr>
          <w:ilvl w:val="0"/>
          <w:numId w:val="1"/>
        </w:numPr>
        <w:spacing w:line="600" w:lineRule="exact"/>
        <w:ind w:firstLineChars="0"/>
        <w:rPr>
          <w:rFonts w:ascii="黑体" w:eastAsia="黑体" w:hAnsi="仿宋"/>
          <w:sz w:val="32"/>
          <w:szCs w:val="32"/>
        </w:rPr>
      </w:pPr>
      <w:r w:rsidRPr="002C6B92">
        <w:rPr>
          <w:rFonts w:ascii="黑体" w:eastAsia="黑体" w:hAnsi="仿宋" w:hint="eastAsia"/>
          <w:sz w:val="32"/>
          <w:szCs w:val="32"/>
        </w:rPr>
        <w:t>收费项目信息</w:t>
      </w:r>
    </w:p>
    <w:p w:rsidR="00C3063D" w:rsidRPr="002C6B92" w:rsidRDefault="00C3063D" w:rsidP="00C3063D">
      <w:pPr>
        <w:pStyle w:val="a3"/>
        <w:spacing w:line="600" w:lineRule="exact"/>
        <w:ind w:left="1360" w:firstLineChars="0" w:firstLine="0"/>
        <w:rPr>
          <w:rFonts w:ascii="仿宋_GB2312" w:eastAsia="仿宋_GB2312" w:hAnsi="仿宋" w:hint="eastAsia"/>
          <w:sz w:val="32"/>
          <w:szCs w:val="32"/>
        </w:rPr>
      </w:pPr>
      <w:r w:rsidRPr="002C6B92">
        <w:rPr>
          <w:rFonts w:ascii="仿宋_GB2312" w:eastAsia="仿宋_GB2312" w:hAnsi="仿宋" w:hint="eastAsia"/>
          <w:sz w:val="32"/>
          <w:szCs w:val="32"/>
        </w:rPr>
        <w:t>不收费</w:t>
      </w:r>
    </w:p>
    <w:p w:rsidR="00C3063D" w:rsidRPr="002C6B92" w:rsidRDefault="00C3063D" w:rsidP="00C3063D">
      <w:pPr>
        <w:pStyle w:val="a3"/>
        <w:numPr>
          <w:ilvl w:val="0"/>
          <w:numId w:val="1"/>
        </w:numPr>
        <w:spacing w:line="600" w:lineRule="exact"/>
        <w:ind w:firstLineChars="0"/>
        <w:rPr>
          <w:rFonts w:ascii="黑体" w:eastAsia="黑体" w:hAnsi="仿宋"/>
          <w:sz w:val="32"/>
          <w:szCs w:val="32"/>
        </w:rPr>
      </w:pPr>
      <w:r w:rsidRPr="002C6B92">
        <w:rPr>
          <w:rFonts w:ascii="黑体" w:eastAsia="黑体" w:hAnsi="仿宋" w:hint="eastAsia"/>
          <w:sz w:val="32"/>
          <w:szCs w:val="32"/>
        </w:rPr>
        <w:t>中介服务</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无</w:t>
      </w:r>
    </w:p>
    <w:p w:rsidR="00C3063D" w:rsidRPr="002C6B92" w:rsidRDefault="00C3063D" w:rsidP="00C3063D">
      <w:pPr>
        <w:pStyle w:val="a3"/>
        <w:numPr>
          <w:ilvl w:val="0"/>
          <w:numId w:val="1"/>
        </w:numPr>
        <w:spacing w:line="600" w:lineRule="exact"/>
        <w:ind w:firstLineChars="0"/>
        <w:rPr>
          <w:rFonts w:ascii="黑体" w:eastAsia="黑体" w:hAnsi="仿宋"/>
          <w:sz w:val="32"/>
          <w:szCs w:val="32"/>
        </w:rPr>
      </w:pPr>
      <w:r w:rsidRPr="002C6B92">
        <w:rPr>
          <w:rFonts w:ascii="黑体" w:eastAsia="黑体" w:hAnsi="仿宋" w:hint="eastAsia"/>
          <w:sz w:val="32"/>
          <w:szCs w:val="32"/>
        </w:rPr>
        <w:t>设定依据</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一）《中华人民共和国城乡规划法》（十届全国人民代表大会常务委员会第三十次会议通过）第四十条：在城市、镇规划区内进行建筑物、构筑物、道路、管线和其他工程建设的，建设单位或者个人应当向城市、县人民政府城乡规划主管部门或者省、自治区、直辖市人民政府确定的镇人民政府申请办理建设工程规划许可证。申请办理建设工程规划许可证，应当提交使用土地的有关证明文件、建设工程设计方案等材料。需要建设单位编制修建性详细规划的建设项目，还应当提交修建性详细规划。对符合控制性详细规划和规划条件的，由城市、县人民政府城乡规划主管部门或者省、自</w:t>
      </w:r>
      <w:r w:rsidRPr="002C6B92">
        <w:rPr>
          <w:rFonts w:ascii="仿宋_GB2312" w:eastAsia="仿宋_GB2312" w:hAnsi="仿宋" w:hint="eastAsia"/>
          <w:sz w:val="32"/>
          <w:szCs w:val="32"/>
        </w:rPr>
        <w:lastRenderedPageBreak/>
        <w:t>治区、直辖市人民政府确定的镇人民政府核发建设工程规划许可证。城市、县人民政府城乡规划主管部门或者省、自治区、直辖市人民政府确定的镇人民政府应当依法将经审定的修建性详细规划、建设工程设计方案的总平面图予以公布。</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二）《中华人民共和国建筑法》（中华人民共和国主席令第二十九号）第七条：建筑工程开工前，建设单位应当按照国家有关规定向工程所在地县级以上人民政府建设行政主管部门申请领取施工许可证；但是，国务院建设行政主管部门确定的限额以下的小型工程除外。按照国务院规定的权限和程序批准开工报告的建筑工程，不再领取施工许可证。</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第八条：申请领取施工许可证，应当具备下列条件： （一）已经办理该建筑工程用地批准手续； （二）依法应当办理建设工程规划许可证的，已经取得建设工程规划许可证； （三）需要拆迁的，其拆迁进度符合施工要求； （四）已经确定建筑施工企业； （五）有满足施工需要的资金安排、施工图纸及技术资料； （六）有保证工程质量和安全的具体措施。 建设行政主管部门应当自收到申请之日起七日内，对符合条件的申请颁发施工许可证。</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（三）《建设工程质量管理条例》（中华人民共和国国务院令第279号）第十三条：建设单位在开工前，应当按照国家有关规定办理工程质量监督手续，工程质量监督手续可以与施工许可证或者开工报告合并办理。</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 xml:space="preserve">（四）《建筑工程施工许可管理办法》（ </w:t>
      </w:r>
      <w:smartTag w:uri="urn:schemas-microsoft-com:office:smarttags" w:element="chsdate">
        <w:smartTagPr>
          <w:attr w:name="IsROCDate" w:val="False"/>
          <w:attr w:name="IsLunarDate" w:val="False"/>
          <w:attr w:name="Day" w:val="25"/>
          <w:attr w:name="Month" w:val="6"/>
          <w:attr w:name="Year" w:val="2014"/>
        </w:smartTagPr>
        <w:r w:rsidRPr="002C6B92">
          <w:rPr>
            <w:rFonts w:ascii="仿宋_GB2312" w:eastAsia="仿宋_GB2312" w:hAnsi="仿宋" w:hint="eastAsia"/>
            <w:sz w:val="32"/>
            <w:szCs w:val="32"/>
          </w:rPr>
          <w:t>2014年6月25</w:t>
        </w:r>
        <w:r w:rsidRPr="002C6B92">
          <w:rPr>
            <w:rFonts w:ascii="仿宋_GB2312" w:eastAsia="仿宋_GB2312" w:hAnsi="仿宋" w:hint="eastAsia"/>
            <w:sz w:val="32"/>
            <w:szCs w:val="32"/>
          </w:rPr>
          <w:lastRenderedPageBreak/>
          <w:t>日</w:t>
        </w:r>
      </w:smartTag>
      <w:r w:rsidRPr="002C6B92">
        <w:rPr>
          <w:rFonts w:ascii="仿宋_GB2312" w:eastAsia="仿宋_GB2312" w:hAnsi="仿宋" w:hint="eastAsia"/>
          <w:sz w:val="32"/>
          <w:szCs w:val="32"/>
        </w:rPr>
        <w:t>住房和城乡建设部令第18号发布，根据</w:t>
      </w:r>
      <w:smartTag w:uri="urn:schemas-microsoft-com:office:smarttags" w:element="chsdate">
        <w:smartTagPr>
          <w:attr w:name="IsROCDate" w:val="False"/>
          <w:attr w:name="IsLunarDate" w:val="False"/>
          <w:attr w:name="Day" w:val="28"/>
          <w:attr w:name="Month" w:val="9"/>
          <w:attr w:name="Year" w:val="2018"/>
        </w:smartTagPr>
        <w:r w:rsidRPr="002C6B92">
          <w:rPr>
            <w:rFonts w:ascii="仿宋_GB2312" w:eastAsia="仿宋_GB2312" w:hAnsi="仿宋" w:hint="eastAsia"/>
            <w:sz w:val="32"/>
            <w:szCs w:val="32"/>
          </w:rPr>
          <w:t>2018年9月28日</w:t>
        </w:r>
      </w:smartTag>
      <w:r w:rsidRPr="002C6B92">
        <w:rPr>
          <w:rFonts w:ascii="仿宋_GB2312" w:eastAsia="仿宋_GB2312" w:hAnsi="仿宋" w:hint="eastAsia"/>
          <w:sz w:val="32"/>
          <w:szCs w:val="32"/>
        </w:rPr>
        <w:t>住房和城乡建设部令第42号修正）第二条：在中华人民共和国境内从事各类房屋建筑及其附属设施的建造、装修装饰和与其配套的线路、管道、设备的安装，以及城镇市政基础设施工程的施工，建设单位在开工前应当依照本办法的规定，向工程所在地的县级以上地方人民政府住房城乡建设主管部门（以下简称发证机关）申请领取施工许可证。</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第四条：建设单位申请领取施工许可证，应当具备下列条件，并提交相应的证明文件：1.依法应当办理用地批准手续的，已经办理该建筑工程用地批准手续。2.在城市、镇规划区的建筑工程，已经取得建设工程规划许可证。3.施工场地已经基本具备施工条件，需要征收房屋的，其进度符合施工要求。4.已经确定施工企业。按照规定应当招标的工程没有招标，应当公开招标的工程没有公开招标，或者肢解发包工程，以及将工程发包给不具备相应资质条件的企业的，所确定的施工企业无效。5.有满足施工需要的技术资料，施工图设计文件已按规定审查合格。6.有保证工程质量和安全的具体措施。施工企业编制的施工组织设计中有根据建筑工程特点制定的相应质量、安全技术措施。建立工程质量安全责任制并落实到人。专业性较强的工程项目编制了专项质量、安全施工组织设计，并按照规定办理了工程质量、安全监督手续。7.建设资金已经落实。建设单位应当提供建设资金已经落实承诺书。8.法律、行政法规规定的其他条件。县级以</w:t>
      </w:r>
      <w:r w:rsidRPr="002C6B92">
        <w:rPr>
          <w:rFonts w:ascii="仿宋_GB2312" w:eastAsia="仿宋_GB2312" w:hAnsi="仿宋" w:hint="eastAsia"/>
          <w:sz w:val="32"/>
          <w:szCs w:val="32"/>
        </w:rPr>
        <w:lastRenderedPageBreak/>
        <w:t>上地方人民政府住房城乡建设主管部门不得违反法律法规规定，增设办理施工许可证的其他条件。</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五）《广东省城乡规划条例》（广东省第十一届人民代表大会常务委员会第三十八次会议通过）第四十条：在城市、镇规划区范围内进行建筑物、构筑物、道路、桥梁和管线等工程建设的，建设单位或者个人应当向城市、县人民政府城乡规划主管部门或者省人民政府指定的镇人民政府申请办理建设工程规划许可证。前款规定的镇人民政府应当在核发建设工程规划许可证后向所在地城市、县人民政府城乡规划主管部门备案。</w:t>
      </w:r>
    </w:p>
    <w:p w:rsidR="00C3063D" w:rsidRPr="002C6B92" w:rsidRDefault="00C3063D" w:rsidP="00C3063D">
      <w:pPr>
        <w:pStyle w:val="a3"/>
        <w:numPr>
          <w:ilvl w:val="0"/>
          <w:numId w:val="1"/>
        </w:numPr>
        <w:spacing w:line="600" w:lineRule="exact"/>
        <w:ind w:firstLineChars="0"/>
        <w:rPr>
          <w:rFonts w:ascii="黑体" w:eastAsia="黑体" w:hAnsi="仿宋"/>
          <w:sz w:val="32"/>
          <w:szCs w:val="32"/>
        </w:rPr>
      </w:pPr>
      <w:r w:rsidRPr="002C6B92">
        <w:rPr>
          <w:rFonts w:ascii="黑体" w:eastAsia="黑体" w:hAnsi="仿宋" w:hint="eastAsia"/>
          <w:sz w:val="32"/>
          <w:szCs w:val="32"/>
        </w:rPr>
        <w:t>权利和义务</w:t>
      </w:r>
    </w:p>
    <w:p w:rsidR="00C3063D" w:rsidRPr="002C6B92" w:rsidRDefault="00C3063D" w:rsidP="00C3063D">
      <w:pPr>
        <w:pStyle w:val="a3"/>
        <w:numPr>
          <w:ilvl w:val="0"/>
          <w:numId w:val="2"/>
        </w:numPr>
        <w:spacing w:line="600" w:lineRule="exact"/>
        <w:ind w:firstLineChars="0"/>
        <w:rPr>
          <w:rFonts w:ascii="仿宋_GB2312" w:eastAsia="仿宋_GB2312" w:hAnsi="仿宋" w:hint="eastAsia"/>
          <w:sz w:val="32"/>
          <w:szCs w:val="32"/>
        </w:rPr>
      </w:pPr>
      <w:r w:rsidRPr="002C6B92">
        <w:rPr>
          <w:rFonts w:ascii="仿宋_GB2312" w:eastAsia="仿宋_GB2312" w:hAnsi="仿宋" w:hint="eastAsia"/>
          <w:sz w:val="32"/>
          <w:szCs w:val="32"/>
        </w:rPr>
        <w:t>申请人依法享有以下权利：</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1.符合法定条件的，申请人有权取得本行政许可。</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2.申请人享有知情权，有权知悉本行政许可事项的办理依据、条件、时限、流程以及需要提交的全部材料，有权要求实施机关对公开内容予以说明、解释；申请人在办理本行政许可事项过程中，享有咨询、办理进程查询、投诉的权利。</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3.申请人对本行政许可事项的办理结果有异议的，有权依法申请行政复议或提起行政诉讼。</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（二）申请人依法履行以下义务：</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1.申请人应当按照办事指南有关要求提交申请材料。</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t>2.申请人提交的申请材料应当准确、清晰，并对其申请材料实质内容的真实性负责</w:t>
      </w:r>
    </w:p>
    <w:p w:rsidR="00C3063D" w:rsidRPr="002C6B92" w:rsidRDefault="00C3063D" w:rsidP="00C3063D">
      <w:pPr>
        <w:spacing w:line="600" w:lineRule="exact"/>
        <w:ind w:firstLineChars="200" w:firstLine="640"/>
        <w:rPr>
          <w:rFonts w:ascii="仿宋_GB2312" w:eastAsia="仿宋_GB2312" w:hAnsi="仿宋" w:hint="eastAsia"/>
          <w:sz w:val="32"/>
          <w:szCs w:val="32"/>
        </w:rPr>
      </w:pPr>
      <w:r w:rsidRPr="002C6B92">
        <w:rPr>
          <w:rFonts w:ascii="仿宋_GB2312" w:eastAsia="仿宋_GB2312" w:hAnsi="仿宋" w:hint="eastAsia"/>
          <w:sz w:val="32"/>
          <w:szCs w:val="32"/>
        </w:rPr>
        <w:lastRenderedPageBreak/>
        <w:t>3.申请人应当积极配合实施机关办理本行政许可过程中的相关工作，包括按要求补齐补正材料等。</w:t>
      </w:r>
    </w:p>
    <w:p w:rsidR="00C3063D" w:rsidRPr="002C6B92" w:rsidRDefault="00C3063D" w:rsidP="00C3063D">
      <w:pPr>
        <w:pStyle w:val="a3"/>
        <w:numPr>
          <w:ilvl w:val="0"/>
          <w:numId w:val="1"/>
        </w:numPr>
        <w:spacing w:line="600" w:lineRule="exact"/>
        <w:ind w:firstLineChars="0"/>
        <w:rPr>
          <w:rFonts w:ascii="黑体" w:eastAsia="黑体" w:hAnsi="仿宋"/>
          <w:sz w:val="32"/>
          <w:szCs w:val="32"/>
        </w:rPr>
      </w:pPr>
      <w:r w:rsidRPr="002C6B92">
        <w:rPr>
          <w:rFonts w:ascii="黑体" w:eastAsia="黑体" w:hAnsi="仿宋" w:hint="eastAsia"/>
          <w:sz w:val="32"/>
          <w:szCs w:val="32"/>
        </w:rPr>
        <w:t>法律救济</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（一）行政复议</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部门：广州市人民政府行政复议办公室</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地址：广州市小北路183号金和大厦2楼</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电话：020-83555988</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网址：http://www.gzsfj.gov.cn/</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（二）行政诉讼</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部门：广州铁路运输法院</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地址：广州市花地大道中68号</w:t>
      </w:r>
      <w:proofErr w:type="gramStart"/>
      <w:r w:rsidRPr="002C6B92">
        <w:rPr>
          <w:rFonts w:ascii="仿宋_GB2312" w:eastAsia="仿宋_GB2312" w:hAnsi="仿宋" w:hint="eastAsia"/>
          <w:sz w:val="32"/>
          <w:szCs w:val="32"/>
        </w:rPr>
        <w:t>荔胜广场</w:t>
      </w:r>
      <w:proofErr w:type="gramEnd"/>
      <w:r w:rsidRPr="002C6B92">
        <w:rPr>
          <w:rFonts w:ascii="仿宋_GB2312" w:eastAsia="仿宋_GB2312" w:hAnsi="仿宋" w:hint="eastAsia"/>
          <w:sz w:val="32"/>
          <w:szCs w:val="32"/>
        </w:rPr>
        <w:t>南塔</w:t>
      </w:r>
    </w:p>
    <w:p w:rsidR="00C3063D" w:rsidRPr="002C6B92" w:rsidRDefault="00C3063D" w:rsidP="00C3063D">
      <w:pPr>
        <w:spacing w:line="600" w:lineRule="exact"/>
        <w:ind w:left="640"/>
        <w:rPr>
          <w:rFonts w:ascii="仿宋_GB2312" w:eastAsia="仿宋_GB2312" w:hAnsi="仿宋" w:hint="eastAsia"/>
          <w:sz w:val="32"/>
          <w:szCs w:val="32"/>
        </w:rPr>
      </w:pPr>
      <w:r w:rsidRPr="002C6B92">
        <w:rPr>
          <w:rFonts w:ascii="仿宋_GB2312" w:eastAsia="仿宋_GB2312" w:hAnsi="仿宋" w:hint="eastAsia"/>
          <w:sz w:val="32"/>
          <w:szCs w:val="32"/>
        </w:rPr>
        <w:t>电话：020-37890836</w:t>
      </w:r>
    </w:p>
    <w:p w:rsidR="00FF02FA" w:rsidRDefault="00C3063D" w:rsidP="00C3063D">
      <w:r w:rsidRPr="002C6B92">
        <w:rPr>
          <w:rFonts w:ascii="仿宋_GB2312" w:eastAsia="仿宋_GB2312" w:hAnsi="仿宋" w:hint="eastAsia"/>
          <w:sz w:val="32"/>
          <w:szCs w:val="32"/>
        </w:rPr>
        <w:t>网址：</w:t>
      </w:r>
      <w:hyperlink r:id="rId5" w:history="1">
        <w:r w:rsidRPr="002C6B92">
          <w:rPr>
            <w:rStyle w:val="a4"/>
            <w:rFonts w:ascii="仿宋_GB2312" w:eastAsia="仿宋_GB2312" w:hAnsi="仿宋" w:hint="eastAsia"/>
            <w:sz w:val="32"/>
            <w:szCs w:val="32"/>
          </w:rPr>
          <w:t>http://www.gtyy.gov.c</w:t>
        </w:r>
        <w:bookmarkStart w:id="0" w:name="_GoBack"/>
        <w:bookmarkEnd w:id="0"/>
        <w:r w:rsidRPr="002C6B92">
          <w:rPr>
            <w:rStyle w:val="a4"/>
            <w:rFonts w:ascii="仿宋_GB2312" w:eastAsia="仿宋_GB2312" w:hAnsi="仿宋" w:hint="eastAsia"/>
            <w:sz w:val="32"/>
            <w:szCs w:val="32"/>
          </w:rPr>
          <w:t>n/</w:t>
        </w:r>
      </w:hyperlink>
    </w:p>
    <w:sectPr w:rsidR="00FF02F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00000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806A83"/>
    <w:multiLevelType w:val="hybridMultilevel"/>
    <w:tmpl w:val="51EE9A9A"/>
    <w:lvl w:ilvl="0" w:tplc="6C50C49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6BE21041"/>
    <w:multiLevelType w:val="hybridMultilevel"/>
    <w:tmpl w:val="02D62706"/>
    <w:lvl w:ilvl="0" w:tplc="94C0023C">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63D"/>
    <w:rsid w:val="0000594A"/>
    <w:rsid w:val="000230D4"/>
    <w:rsid w:val="0006256D"/>
    <w:rsid w:val="00077806"/>
    <w:rsid w:val="000857BE"/>
    <w:rsid w:val="0009455E"/>
    <w:rsid w:val="000B64AF"/>
    <w:rsid w:val="000B68AA"/>
    <w:rsid w:val="000C7BDD"/>
    <w:rsid w:val="000D11A7"/>
    <w:rsid w:val="00104EB9"/>
    <w:rsid w:val="001603DB"/>
    <w:rsid w:val="0017199E"/>
    <w:rsid w:val="00172A66"/>
    <w:rsid w:val="00181501"/>
    <w:rsid w:val="00194FE9"/>
    <w:rsid w:val="001B3652"/>
    <w:rsid w:val="001C7C0D"/>
    <w:rsid w:val="001D7994"/>
    <w:rsid w:val="0027199C"/>
    <w:rsid w:val="00281A25"/>
    <w:rsid w:val="002C6817"/>
    <w:rsid w:val="002E53C9"/>
    <w:rsid w:val="003037F5"/>
    <w:rsid w:val="003B25D5"/>
    <w:rsid w:val="003E5F33"/>
    <w:rsid w:val="003F278D"/>
    <w:rsid w:val="003F7773"/>
    <w:rsid w:val="0041145A"/>
    <w:rsid w:val="004132EB"/>
    <w:rsid w:val="00415260"/>
    <w:rsid w:val="00442BD3"/>
    <w:rsid w:val="00452600"/>
    <w:rsid w:val="004755D4"/>
    <w:rsid w:val="0047741D"/>
    <w:rsid w:val="004A299A"/>
    <w:rsid w:val="004F710C"/>
    <w:rsid w:val="005060BD"/>
    <w:rsid w:val="00511A74"/>
    <w:rsid w:val="00517512"/>
    <w:rsid w:val="00524E18"/>
    <w:rsid w:val="00525AEA"/>
    <w:rsid w:val="005544DA"/>
    <w:rsid w:val="0056231D"/>
    <w:rsid w:val="005D0B52"/>
    <w:rsid w:val="005D2E3F"/>
    <w:rsid w:val="005F0F6C"/>
    <w:rsid w:val="005F17F2"/>
    <w:rsid w:val="006379E2"/>
    <w:rsid w:val="006914F4"/>
    <w:rsid w:val="006A5082"/>
    <w:rsid w:val="006B15B6"/>
    <w:rsid w:val="006C7A7A"/>
    <w:rsid w:val="006F78FB"/>
    <w:rsid w:val="0070372F"/>
    <w:rsid w:val="0071017E"/>
    <w:rsid w:val="00722F36"/>
    <w:rsid w:val="007321B7"/>
    <w:rsid w:val="00737661"/>
    <w:rsid w:val="00741169"/>
    <w:rsid w:val="00746B53"/>
    <w:rsid w:val="00754353"/>
    <w:rsid w:val="00796637"/>
    <w:rsid w:val="007A46E7"/>
    <w:rsid w:val="007B4E83"/>
    <w:rsid w:val="007D0561"/>
    <w:rsid w:val="007E1E4E"/>
    <w:rsid w:val="00802207"/>
    <w:rsid w:val="0080665C"/>
    <w:rsid w:val="008A6585"/>
    <w:rsid w:val="008B573C"/>
    <w:rsid w:val="00917ABA"/>
    <w:rsid w:val="00932033"/>
    <w:rsid w:val="00944F41"/>
    <w:rsid w:val="00991865"/>
    <w:rsid w:val="009958B4"/>
    <w:rsid w:val="009C547A"/>
    <w:rsid w:val="009D4C79"/>
    <w:rsid w:val="009E12C1"/>
    <w:rsid w:val="009F1F61"/>
    <w:rsid w:val="009F587B"/>
    <w:rsid w:val="00A05048"/>
    <w:rsid w:val="00A17E26"/>
    <w:rsid w:val="00A21C29"/>
    <w:rsid w:val="00A30276"/>
    <w:rsid w:val="00A32B0B"/>
    <w:rsid w:val="00A41468"/>
    <w:rsid w:val="00A4537A"/>
    <w:rsid w:val="00A63DBF"/>
    <w:rsid w:val="00A64EBE"/>
    <w:rsid w:val="00A870E5"/>
    <w:rsid w:val="00A92ABE"/>
    <w:rsid w:val="00AC653F"/>
    <w:rsid w:val="00AF307A"/>
    <w:rsid w:val="00B30F82"/>
    <w:rsid w:val="00B45EC8"/>
    <w:rsid w:val="00B5144F"/>
    <w:rsid w:val="00B8673F"/>
    <w:rsid w:val="00BC11D8"/>
    <w:rsid w:val="00C10365"/>
    <w:rsid w:val="00C17C3D"/>
    <w:rsid w:val="00C3063D"/>
    <w:rsid w:val="00C42C6B"/>
    <w:rsid w:val="00C5347E"/>
    <w:rsid w:val="00C65377"/>
    <w:rsid w:val="00C675CB"/>
    <w:rsid w:val="00C753E4"/>
    <w:rsid w:val="00CC5B1A"/>
    <w:rsid w:val="00CC7EB4"/>
    <w:rsid w:val="00CF0776"/>
    <w:rsid w:val="00D0399F"/>
    <w:rsid w:val="00D13C96"/>
    <w:rsid w:val="00D60281"/>
    <w:rsid w:val="00D67AE5"/>
    <w:rsid w:val="00DA05DE"/>
    <w:rsid w:val="00DB49E0"/>
    <w:rsid w:val="00DD48C9"/>
    <w:rsid w:val="00DD7B8C"/>
    <w:rsid w:val="00DE2D8A"/>
    <w:rsid w:val="00E43598"/>
    <w:rsid w:val="00E864F2"/>
    <w:rsid w:val="00EA30C6"/>
    <w:rsid w:val="00ED4A0C"/>
    <w:rsid w:val="00EE2085"/>
    <w:rsid w:val="00EF5FB1"/>
    <w:rsid w:val="00F06C46"/>
    <w:rsid w:val="00F1517A"/>
    <w:rsid w:val="00F152AA"/>
    <w:rsid w:val="00F63968"/>
    <w:rsid w:val="00F723CF"/>
    <w:rsid w:val="00F77AE6"/>
    <w:rsid w:val="00F927BB"/>
    <w:rsid w:val="00FB09BA"/>
    <w:rsid w:val="00FB6FE7"/>
    <w:rsid w:val="00FC430C"/>
    <w:rsid w:val="00FC73E1"/>
    <w:rsid w:val="00FD06EE"/>
    <w:rsid w:val="00FD79E7"/>
    <w:rsid w:val="00FE081C"/>
    <w:rsid w:val="00FF02FA"/>
    <w:rsid w:val="00FF3B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026"/>
    <o:shapelayout v:ext="edit">
      <o:idmap v:ext="edit" data="1"/>
    </o:shapelayout>
  </w:shapeDefaults>
  <w:decimalSymbol w:val="."/>
  <w:listSeparator w:val=","/>
  <w15:chartTrackingRefBased/>
  <w15:docId w15:val="{37F22B72-7940-4D6E-A742-5BBF11DFD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063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063D"/>
    <w:pPr>
      <w:ind w:firstLineChars="200" w:firstLine="420"/>
    </w:pPr>
  </w:style>
  <w:style w:type="character" w:styleId="a4">
    <w:name w:val="Hyperlink"/>
    <w:uiPriority w:val="99"/>
    <w:unhideWhenUsed/>
    <w:rsid w:val="00C3063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tyy.gov.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775</Words>
  <Characters>4421</Characters>
  <Application>Microsoft Office Word</Application>
  <DocSecurity>0</DocSecurity>
  <Lines>36</Lines>
  <Paragraphs>10</Paragraphs>
  <ScaleCrop>false</ScaleCrop>
  <Company/>
  <LinksUpToDate>false</LinksUpToDate>
  <CharactersWithSpaces>5186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陈婷</dc:creator>
  <cp:keywords/>
  <dc:description/>
  <cp:lastModifiedBy>陈婷</cp:lastModifiedBy>
  <cp:revision>1</cp:revision>
  <dcterms:created xsi:type="dcterms:W3CDTF">2020-02-12T07:09:00Z</dcterms:created>
  <dcterms:modified xsi:type="dcterms:W3CDTF">2020-02-12T07:10:00Z</dcterms:modified>
</cp:coreProperties>
</file>